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0D766" w14:textId="77777777" w:rsidR="00A11313" w:rsidRDefault="00A11313">
      <w:pPr>
        <w:pStyle w:val="BodyText"/>
        <w:spacing w:before="1"/>
        <w:rPr>
          <w:sz w:val="7"/>
        </w:rPr>
      </w:pPr>
    </w:p>
    <w:p w14:paraId="28C448AF" w14:textId="61927A16" w:rsidR="00A11313" w:rsidRDefault="00B511AB">
      <w:pPr>
        <w:pStyle w:val="BodyText"/>
        <w:spacing w:line="20" w:lineRule="exact"/>
        <w:ind w:left="1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B13713" wp14:editId="0DDC9024">
                <wp:extent cx="5981065" cy="12700"/>
                <wp:effectExtent l="13335" t="635" r="6350" b="5715"/>
                <wp:docPr id="7105767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0"/>
                          <a:chOff x="0" y="0"/>
                          <a:chExt cx="9419" cy="20"/>
                        </a:xfrm>
                      </wpg:grpSpPr>
                      <wps:wsp>
                        <wps:cNvPr id="6658647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1229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F1D1A" id="Group 4" o:spid="_x0000_s1026" style="width:470.95pt;height:1pt;mso-position-horizontal-relative:char;mso-position-vertical-relative:line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">
                <v:line id="Line 5" o:spid="_x0000_s1027" style="position:absolute;visibility:visible;mso-wrap-style:square" from="0,10" to="94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" strokecolor="#12294a" strokeweight=".96pt"/>
                <w10:anchorlock/>
              </v:group>
            </w:pict>
          </mc:Fallback>
        </mc:AlternateContent>
      </w:r>
    </w:p>
    <w:p w14:paraId="0D253952" w14:textId="77777777" w:rsidR="00A11313" w:rsidRDefault="00A11313">
      <w:pPr>
        <w:pStyle w:val="BodyText"/>
        <w:spacing w:before="5"/>
        <w:rPr>
          <w:sz w:val="18"/>
        </w:rPr>
      </w:pPr>
    </w:p>
    <w:p w14:paraId="6814A6CC" w14:textId="77777777" w:rsidR="00A11313" w:rsidRDefault="001E5604">
      <w:pPr>
        <w:spacing w:before="86"/>
        <w:ind w:left="1245"/>
        <w:rPr>
          <w:b/>
          <w:sz w:val="32"/>
        </w:rPr>
      </w:pPr>
      <w:bookmarkStart w:id="0" w:name="_bookmark23"/>
      <w:bookmarkStart w:id="1" w:name="_bookmark24"/>
      <w:bookmarkEnd w:id="0"/>
      <w:bookmarkEnd w:id="1"/>
      <w:r>
        <w:rPr>
          <w:b/>
          <w:color w:val="562931"/>
          <w:sz w:val="32"/>
        </w:rPr>
        <w:t>SAMPLE YOUNGER MEMBER GROUP BYLAWS</w:t>
      </w:r>
    </w:p>
    <w:p w14:paraId="7B4FE029" w14:textId="77777777" w:rsidR="00A11313" w:rsidRDefault="00A11313">
      <w:pPr>
        <w:pStyle w:val="BodyText"/>
        <w:spacing w:before="2"/>
        <w:rPr>
          <w:b/>
          <w:sz w:val="34"/>
        </w:rPr>
      </w:pPr>
    </w:p>
    <w:p w14:paraId="42576EFE" w14:textId="77777777" w:rsidR="00A11313" w:rsidRDefault="001E5604">
      <w:pPr>
        <w:pStyle w:val="Heading5"/>
        <w:tabs>
          <w:tab w:val="left" w:pos="6810"/>
        </w:tabs>
        <w:spacing w:before="1"/>
        <w:ind w:left="796" w:right="716"/>
        <w:jc w:val="center"/>
      </w:pPr>
      <w:r>
        <w:t>YOUNGER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GROUP,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SECTION/BRANCH </w:t>
      </w:r>
      <w:r>
        <w:t>AMERICAN SOCIETY OF CIVIL</w:t>
      </w:r>
      <w:r>
        <w:rPr>
          <w:spacing w:val="-5"/>
        </w:rPr>
        <w:t xml:space="preserve"> </w:t>
      </w:r>
      <w:r>
        <w:t>ENGINEERS</w:t>
      </w:r>
    </w:p>
    <w:p w14:paraId="2F49E7E8" w14:textId="77777777" w:rsidR="00A11313" w:rsidRDefault="00A11313">
      <w:pPr>
        <w:pStyle w:val="BodyText"/>
        <w:spacing w:before="11"/>
        <w:rPr>
          <w:b/>
          <w:sz w:val="23"/>
        </w:rPr>
      </w:pPr>
    </w:p>
    <w:p w14:paraId="41527CC2" w14:textId="77777777" w:rsidR="00A11313" w:rsidRDefault="001E5604">
      <w:pPr>
        <w:pStyle w:val="Heading5"/>
        <w:ind w:left="2221" w:right="2140"/>
        <w:jc w:val="center"/>
      </w:pPr>
      <w:r>
        <w:t>BYLAWS</w:t>
      </w:r>
    </w:p>
    <w:p w14:paraId="1488F146" w14:textId="77777777" w:rsidR="00A11313" w:rsidRDefault="00A11313">
      <w:pPr>
        <w:pStyle w:val="BodyText"/>
        <w:rPr>
          <w:b/>
        </w:rPr>
      </w:pPr>
    </w:p>
    <w:p w14:paraId="649CD941" w14:textId="77777777" w:rsidR="00A11313" w:rsidRDefault="001E5604">
      <w:pPr>
        <w:pStyle w:val="Heading5"/>
        <w:ind w:left="3084"/>
      </w:pPr>
      <w:r>
        <w:t>ARTICLE I - Name and Objectives</w:t>
      </w:r>
    </w:p>
    <w:p w14:paraId="70476FBF" w14:textId="77777777" w:rsidR="00A11313" w:rsidRDefault="00A11313">
      <w:pPr>
        <w:pStyle w:val="BodyText"/>
        <w:spacing w:before="7"/>
        <w:rPr>
          <w:b/>
          <w:sz w:val="23"/>
        </w:rPr>
      </w:pPr>
    </w:p>
    <w:p w14:paraId="7F96EA1E" w14:textId="77777777" w:rsidR="00A11313" w:rsidRDefault="001E5604">
      <w:pPr>
        <w:pStyle w:val="ListParagraph"/>
        <w:numPr>
          <w:ilvl w:val="0"/>
          <w:numId w:val="9"/>
        </w:numPr>
        <w:tabs>
          <w:tab w:val="left" w:pos="581"/>
        </w:tabs>
        <w:spacing w:line="240" w:lineRule="auto"/>
        <w:ind w:right="977"/>
        <w:rPr>
          <w:sz w:val="24"/>
        </w:rPr>
      </w:pPr>
      <w:r>
        <w:rPr>
          <w:i/>
          <w:sz w:val="24"/>
        </w:rPr>
        <w:t>Name</w:t>
      </w:r>
      <w:r>
        <w:rPr>
          <w:sz w:val="24"/>
        </w:rPr>
        <w:t xml:space="preserve">. The name of this organization shall be the </w:t>
      </w:r>
      <w:r>
        <w:rPr>
          <w:i/>
          <w:sz w:val="24"/>
        </w:rPr>
        <w:t>[name of Younger Member group]</w:t>
      </w:r>
      <w:r>
        <w:rPr>
          <w:sz w:val="24"/>
        </w:rPr>
        <w:t>, American Society of Civil Engineers (ASCE) (hereinafter referred to as the</w:t>
      </w:r>
      <w:r>
        <w:rPr>
          <w:spacing w:val="-1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YMG</w:t>
      </w:r>
      <w:r>
        <w:rPr>
          <w:sz w:val="24"/>
        </w:rPr>
        <w:t>”).</w:t>
      </w:r>
    </w:p>
    <w:p w14:paraId="5BA08B4A" w14:textId="77777777" w:rsidR="00A11313" w:rsidRDefault="001E5604">
      <w:pPr>
        <w:pStyle w:val="ListParagraph"/>
        <w:numPr>
          <w:ilvl w:val="0"/>
          <w:numId w:val="9"/>
        </w:numPr>
        <w:tabs>
          <w:tab w:val="left" w:pos="581"/>
        </w:tabs>
        <w:spacing w:before="1" w:line="240" w:lineRule="auto"/>
        <w:ind w:right="167"/>
        <w:rPr>
          <w:sz w:val="24"/>
        </w:rPr>
      </w:pPr>
      <w:r>
        <w:rPr>
          <w:i/>
          <w:sz w:val="24"/>
        </w:rPr>
        <w:t xml:space="preserve">Objective. </w:t>
      </w:r>
      <w:r>
        <w:rPr>
          <w:sz w:val="24"/>
        </w:rPr>
        <w:t xml:space="preserve">The objective of the </w:t>
      </w:r>
      <w:r>
        <w:rPr>
          <w:i/>
          <w:sz w:val="24"/>
        </w:rPr>
        <w:t xml:space="preserve">YMG </w:t>
      </w:r>
      <w:r>
        <w:rPr>
          <w:sz w:val="24"/>
        </w:rPr>
        <w:t>shall be the {advancement of the science and</w:t>
      </w:r>
      <w:r>
        <w:rPr>
          <w:spacing w:val="-14"/>
          <w:sz w:val="24"/>
        </w:rPr>
        <w:t xml:space="preserve"> </w:t>
      </w:r>
      <w:r>
        <w:rPr>
          <w:sz w:val="24"/>
        </w:rPr>
        <w:t>profession of engineering, development of Younger Members, etc.} in a manner consistent with the purpose of the American Society of Civil</w:t>
      </w:r>
      <w:r>
        <w:rPr>
          <w:spacing w:val="-7"/>
          <w:sz w:val="24"/>
        </w:rPr>
        <w:t xml:space="preserve"> </w:t>
      </w:r>
      <w:r>
        <w:rPr>
          <w:sz w:val="24"/>
        </w:rPr>
        <w:t>Engineers.</w:t>
      </w:r>
    </w:p>
    <w:p w14:paraId="390C829B" w14:textId="77777777" w:rsidR="00A11313" w:rsidRDefault="001E5604">
      <w:pPr>
        <w:pStyle w:val="ListParagraph"/>
        <w:numPr>
          <w:ilvl w:val="0"/>
          <w:numId w:val="9"/>
        </w:numPr>
        <w:tabs>
          <w:tab w:val="left" w:pos="581"/>
          <w:tab w:val="left" w:pos="7087"/>
          <w:tab w:val="left" w:pos="9407"/>
        </w:tabs>
        <w:spacing w:line="240" w:lineRule="auto"/>
        <w:ind w:right="180"/>
        <w:rPr>
          <w:sz w:val="24"/>
        </w:rPr>
      </w:pPr>
      <w:r>
        <w:rPr>
          <w:i/>
          <w:sz w:val="24"/>
        </w:rPr>
        <w:t>Authority</w:t>
      </w:r>
      <w:r>
        <w:rPr>
          <w:sz w:val="24"/>
        </w:rPr>
        <w:t xml:space="preserve">. The activities and actions of the </w:t>
      </w:r>
      <w:r>
        <w:rPr>
          <w:i/>
          <w:sz w:val="24"/>
        </w:rPr>
        <w:t xml:space="preserve">YMG </w:t>
      </w:r>
      <w:r>
        <w:rPr>
          <w:sz w:val="24"/>
        </w:rPr>
        <w:t>shall be consistent with the provisions as</w:t>
      </w:r>
      <w:r>
        <w:rPr>
          <w:spacing w:val="-15"/>
          <w:sz w:val="24"/>
        </w:rPr>
        <w:t xml:space="preserve"> </w:t>
      </w:r>
      <w:r>
        <w:rPr>
          <w:sz w:val="24"/>
        </w:rPr>
        <w:t>set forth in the Constitution and Bylaws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{</w:t>
      </w:r>
      <w:proofErr w:type="gramStart"/>
      <w:r>
        <w:rPr>
          <w:sz w:val="24"/>
        </w:rPr>
        <w:t xml:space="preserve">and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Branch}.</w:t>
      </w:r>
    </w:p>
    <w:p w14:paraId="2FFB3D4A" w14:textId="77777777" w:rsidR="00A11313" w:rsidRDefault="00A11313">
      <w:pPr>
        <w:pStyle w:val="BodyText"/>
        <w:spacing w:before="4"/>
      </w:pPr>
    </w:p>
    <w:p w14:paraId="546B1693" w14:textId="77777777" w:rsidR="00A11313" w:rsidRDefault="001E5604">
      <w:pPr>
        <w:pStyle w:val="Heading5"/>
        <w:spacing w:before="1"/>
        <w:ind w:left="2221" w:right="2140"/>
        <w:jc w:val="center"/>
      </w:pPr>
      <w:r>
        <w:t>ARTICLE II - Membership</w:t>
      </w:r>
    </w:p>
    <w:p w14:paraId="2B4DE550" w14:textId="77777777" w:rsidR="00A11313" w:rsidRDefault="00A11313">
      <w:pPr>
        <w:pStyle w:val="BodyText"/>
        <w:spacing w:before="6"/>
        <w:rPr>
          <w:b/>
          <w:sz w:val="23"/>
        </w:rPr>
      </w:pPr>
    </w:p>
    <w:p w14:paraId="6662F4B8" w14:textId="77777777" w:rsidR="00A11313" w:rsidRDefault="001E5604">
      <w:pPr>
        <w:pStyle w:val="ListParagraph"/>
        <w:numPr>
          <w:ilvl w:val="0"/>
          <w:numId w:val="8"/>
        </w:numPr>
        <w:tabs>
          <w:tab w:val="left" w:pos="581"/>
        </w:tabs>
        <w:spacing w:line="240" w:lineRule="auto"/>
        <w:ind w:right="167"/>
        <w:rPr>
          <w:sz w:val="24"/>
        </w:rPr>
      </w:pPr>
      <w:r>
        <w:rPr>
          <w:i/>
          <w:sz w:val="24"/>
        </w:rPr>
        <w:t>Younger Members</w:t>
      </w:r>
      <w:r>
        <w:rPr>
          <w:sz w:val="24"/>
        </w:rPr>
        <w:t xml:space="preserve">. As used in the Bylaws of the </w:t>
      </w:r>
      <w:r>
        <w:rPr>
          <w:i/>
          <w:sz w:val="24"/>
        </w:rPr>
        <w:t>YMG</w:t>
      </w:r>
      <w:r>
        <w:rPr>
          <w:sz w:val="24"/>
        </w:rPr>
        <w:t>, the term "Younger Member" shall include any Associate Member, Member, or Affiliate Member of ASCE thirty-five (35) years of age or</w:t>
      </w:r>
      <w:r>
        <w:rPr>
          <w:spacing w:val="1"/>
          <w:sz w:val="24"/>
        </w:rPr>
        <w:t xml:space="preserve"> </w:t>
      </w:r>
      <w:r>
        <w:rPr>
          <w:sz w:val="24"/>
        </w:rPr>
        <w:t>younger.</w:t>
      </w:r>
    </w:p>
    <w:p w14:paraId="7D531BB2" w14:textId="77777777" w:rsidR="00A11313" w:rsidRDefault="001E5604">
      <w:pPr>
        <w:pStyle w:val="ListParagraph"/>
        <w:numPr>
          <w:ilvl w:val="0"/>
          <w:numId w:val="8"/>
        </w:numPr>
        <w:tabs>
          <w:tab w:val="left" w:pos="581"/>
          <w:tab w:val="left" w:pos="3508"/>
        </w:tabs>
        <w:spacing w:before="1" w:line="240" w:lineRule="auto"/>
        <w:ind w:right="149"/>
        <w:rPr>
          <w:sz w:val="24"/>
        </w:rPr>
      </w:pPr>
      <w:r>
        <w:rPr>
          <w:i/>
          <w:sz w:val="24"/>
        </w:rPr>
        <w:t>Subscribing Members</w:t>
      </w:r>
      <w:r>
        <w:rPr>
          <w:sz w:val="24"/>
        </w:rPr>
        <w:t>. Only Younger Members who are current members in good standing</w:t>
      </w:r>
      <w:r>
        <w:rPr>
          <w:spacing w:val="-17"/>
          <w:sz w:val="24"/>
        </w:rPr>
        <w:t xml:space="preserve"> </w:t>
      </w:r>
      <w:r>
        <w:rPr>
          <w:sz w:val="24"/>
        </w:rPr>
        <w:t>of the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Section/Branch of ASCE shall be entitled to vote, to hold office, to serve on committees, or to represent the </w:t>
      </w:r>
      <w:r>
        <w:rPr>
          <w:i/>
          <w:sz w:val="24"/>
        </w:rPr>
        <w:t>YMG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officially.</w:t>
      </w:r>
    </w:p>
    <w:p w14:paraId="785A683B" w14:textId="77777777" w:rsidR="00A11313" w:rsidRDefault="001E5604">
      <w:pPr>
        <w:pStyle w:val="ListParagraph"/>
        <w:numPr>
          <w:ilvl w:val="0"/>
          <w:numId w:val="8"/>
        </w:numPr>
        <w:tabs>
          <w:tab w:val="left" w:pos="581"/>
        </w:tabs>
        <w:spacing w:line="240" w:lineRule="auto"/>
        <w:ind w:right="377"/>
        <w:rPr>
          <w:sz w:val="24"/>
        </w:rPr>
      </w:pPr>
      <w:r>
        <w:rPr>
          <w:sz w:val="24"/>
        </w:rPr>
        <w:t>Rights of Members. All members shall have equal rights and privileges, except as</w:t>
      </w:r>
      <w:r>
        <w:rPr>
          <w:spacing w:val="-14"/>
          <w:sz w:val="24"/>
        </w:rPr>
        <w:t xml:space="preserve"> </w:t>
      </w:r>
      <w:r>
        <w:rPr>
          <w:sz w:val="24"/>
        </w:rPr>
        <w:t>provided elsewhere in the Bylaws of 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YMG</w:t>
      </w:r>
      <w:r>
        <w:rPr>
          <w:sz w:val="24"/>
        </w:rPr>
        <w:t>.</w:t>
      </w:r>
    </w:p>
    <w:p w14:paraId="3F5DA747" w14:textId="77777777" w:rsidR="00A11313" w:rsidRDefault="00A11313">
      <w:pPr>
        <w:pStyle w:val="BodyText"/>
        <w:spacing w:before="4"/>
      </w:pPr>
    </w:p>
    <w:p w14:paraId="06E734C6" w14:textId="77777777" w:rsidR="00A11313" w:rsidRPr="00217D60" w:rsidRDefault="001E5604">
      <w:pPr>
        <w:pStyle w:val="Heading5"/>
        <w:spacing w:before="1"/>
        <w:ind w:left="2222" w:right="2140"/>
        <w:jc w:val="center"/>
        <w:rPr>
          <w:lang w:val="fr-FR"/>
        </w:rPr>
      </w:pPr>
      <w:r w:rsidRPr="00217D60">
        <w:rPr>
          <w:lang w:val="fr-FR"/>
        </w:rPr>
        <w:t>ARTICLE III - Dues</w:t>
      </w:r>
    </w:p>
    <w:p w14:paraId="6EE04B92" w14:textId="77777777" w:rsidR="00A11313" w:rsidRPr="00217D60" w:rsidRDefault="00A11313">
      <w:pPr>
        <w:pStyle w:val="BodyText"/>
        <w:spacing w:before="6"/>
        <w:rPr>
          <w:b/>
          <w:sz w:val="23"/>
          <w:lang w:val="fr-FR"/>
        </w:rPr>
      </w:pPr>
    </w:p>
    <w:p w14:paraId="2DC0105C" w14:textId="77777777" w:rsidR="00A11313" w:rsidRDefault="001E5604">
      <w:pPr>
        <w:ind w:left="220"/>
        <w:rPr>
          <w:sz w:val="24"/>
        </w:rPr>
      </w:pPr>
      <w:r w:rsidRPr="00217D60">
        <w:rPr>
          <w:sz w:val="24"/>
          <w:lang w:val="fr-FR"/>
        </w:rPr>
        <w:t xml:space="preserve">1. </w:t>
      </w:r>
      <w:r w:rsidRPr="00217D60">
        <w:rPr>
          <w:i/>
          <w:sz w:val="24"/>
          <w:lang w:val="fr-FR"/>
        </w:rPr>
        <w:t xml:space="preserve">Member Dues. </w:t>
      </w:r>
      <w:r>
        <w:rPr>
          <w:sz w:val="24"/>
        </w:rPr>
        <w:t xml:space="preserve">There shall be no entrance fees or annual dues for the </w:t>
      </w:r>
      <w:r>
        <w:rPr>
          <w:i/>
          <w:sz w:val="24"/>
        </w:rPr>
        <w:t>YMG</w:t>
      </w:r>
      <w:r>
        <w:rPr>
          <w:sz w:val="24"/>
        </w:rPr>
        <w:t>.</w:t>
      </w:r>
    </w:p>
    <w:p w14:paraId="3C4057B0" w14:textId="77777777" w:rsidR="00A11313" w:rsidRDefault="00A11313">
      <w:pPr>
        <w:pStyle w:val="BodyText"/>
        <w:spacing w:before="5"/>
      </w:pPr>
    </w:p>
    <w:p w14:paraId="0B70D29B" w14:textId="77777777" w:rsidR="00A11313" w:rsidRDefault="001E5604">
      <w:pPr>
        <w:pStyle w:val="Heading5"/>
        <w:ind w:left="2217" w:right="2140"/>
        <w:jc w:val="center"/>
      </w:pPr>
      <w:r>
        <w:t>ARTICLE IV – Management</w:t>
      </w:r>
    </w:p>
    <w:p w14:paraId="024C4BB8" w14:textId="77777777" w:rsidR="00A11313" w:rsidRDefault="00A11313">
      <w:pPr>
        <w:pStyle w:val="BodyText"/>
        <w:spacing w:before="7"/>
        <w:rPr>
          <w:b/>
          <w:sz w:val="23"/>
        </w:rPr>
      </w:pPr>
    </w:p>
    <w:p w14:paraId="4401894A" w14:textId="77777777" w:rsidR="00A11313" w:rsidRDefault="001E5604">
      <w:pPr>
        <w:pStyle w:val="ListParagraph"/>
        <w:numPr>
          <w:ilvl w:val="0"/>
          <w:numId w:val="7"/>
        </w:numPr>
        <w:tabs>
          <w:tab w:val="left" w:pos="581"/>
        </w:tabs>
        <w:spacing w:before="1" w:line="240" w:lineRule="auto"/>
        <w:ind w:right="1067"/>
        <w:rPr>
          <w:sz w:val="24"/>
        </w:rPr>
      </w:pPr>
      <w:r>
        <w:rPr>
          <w:sz w:val="24"/>
        </w:rPr>
        <w:t xml:space="preserve">Executive Committee. The management of the </w:t>
      </w:r>
      <w:r>
        <w:rPr>
          <w:i/>
          <w:sz w:val="24"/>
        </w:rPr>
        <w:t xml:space="preserve">YMG </w:t>
      </w:r>
      <w:r>
        <w:rPr>
          <w:sz w:val="24"/>
        </w:rPr>
        <w:t>shall be vested in an Executive Committee whose voting members shall consist of the officers of the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YMG</w:t>
      </w:r>
      <w:r>
        <w:rPr>
          <w:sz w:val="24"/>
        </w:rPr>
        <w:t>.</w:t>
      </w:r>
    </w:p>
    <w:p w14:paraId="09FCC59D" w14:textId="77777777" w:rsidR="00A11313" w:rsidRDefault="001E5604">
      <w:pPr>
        <w:pStyle w:val="ListParagraph"/>
        <w:numPr>
          <w:ilvl w:val="0"/>
          <w:numId w:val="7"/>
        </w:numPr>
        <w:tabs>
          <w:tab w:val="left" w:pos="581"/>
        </w:tabs>
        <w:spacing w:line="240" w:lineRule="auto"/>
        <w:ind w:right="474"/>
        <w:rPr>
          <w:sz w:val="24"/>
        </w:rPr>
      </w:pPr>
      <w:r>
        <w:rPr>
          <w:sz w:val="24"/>
        </w:rPr>
        <w:t>Officers. The officers of the Executive Committee shall be a President, a Vice President,</w:t>
      </w:r>
      <w:r>
        <w:rPr>
          <w:spacing w:val="-21"/>
          <w:sz w:val="24"/>
        </w:rPr>
        <w:t xml:space="preserve"> </w:t>
      </w:r>
      <w:r>
        <w:rPr>
          <w:sz w:val="24"/>
        </w:rPr>
        <w:t>a Secretary, a Treasurer, and a Past</w:t>
      </w:r>
      <w:r>
        <w:rPr>
          <w:spacing w:val="-3"/>
          <w:sz w:val="24"/>
        </w:rPr>
        <w:t xml:space="preserve"> </w:t>
      </w:r>
      <w:r>
        <w:rPr>
          <w:sz w:val="24"/>
        </w:rPr>
        <w:t>President.</w:t>
      </w:r>
    </w:p>
    <w:p w14:paraId="4135C777" w14:textId="77777777" w:rsidR="00A11313" w:rsidRDefault="00A11313">
      <w:pPr>
        <w:rPr>
          <w:sz w:val="24"/>
        </w:rPr>
        <w:sectPr w:rsidR="00A11313">
          <w:footerReference w:type="default" r:id="rId10"/>
          <w:pgSz w:w="12240" w:h="15840"/>
          <w:pgMar w:top="1500" w:right="1300" w:bottom="1260" w:left="1220" w:header="0" w:footer="1068" w:gutter="0"/>
          <w:pgNumType w:start="1"/>
          <w:cols w:space="720"/>
        </w:sectPr>
      </w:pPr>
    </w:p>
    <w:p w14:paraId="4731F93F" w14:textId="77777777" w:rsidR="00A11313" w:rsidRDefault="001E5604">
      <w:pPr>
        <w:pStyle w:val="Heading5"/>
        <w:spacing w:before="76"/>
        <w:ind w:left="3216"/>
      </w:pPr>
      <w:r>
        <w:lastRenderedPageBreak/>
        <w:t>ARTICLE V – Duties of Officers</w:t>
      </w:r>
    </w:p>
    <w:p w14:paraId="6333B7A2" w14:textId="77777777" w:rsidR="00A11313" w:rsidRDefault="00A11313">
      <w:pPr>
        <w:pStyle w:val="BodyText"/>
        <w:spacing w:before="7"/>
        <w:rPr>
          <w:b/>
          <w:sz w:val="23"/>
        </w:rPr>
      </w:pPr>
    </w:p>
    <w:p w14:paraId="5218A235" w14:textId="77777777" w:rsidR="00A11313" w:rsidRDefault="001E5604">
      <w:pPr>
        <w:pStyle w:val="ListParagraph"/>
        <w:numPr>
          <w:ilvl w:val="0"/>
          <w:numId w:val="6"/>
        </w:numPr>
        <w:tabs>
          <w:tab w:val="left" w:pos="581"/>
          <w:tab w:val="left" w:pos="7001"/>
          <w:tab w:val="left" w:pos="7355"/>
          <w:tab w:val="left" w:pos="7850"/>
        </w:tabs>
        <w:spacing w:before="1" w:line="240" w:lineRule="auto"/>
        <w:ind w:right="189"/>
        <w:rPr>
          <w:sz w:val="24"/>
        </w:rPr>
      </w:pPr>
      <w:r>
        <w:rPr>
          <w:i/>
          <w:sz w:val="24"/>
        </w:rPr>
        <w:t xml:space="preserve">Chair(s). </w:t>
      </w:r>
      <w:r>
        <w:rPr>
          <w:sz w:val="24"/>
        </w:rPr>
        <w:t xml:space="preserve">It shall be the duty of the Chair(s) to coordinate and oversee all </w:t>
      </w:r>
      <w:r>
        <w:rPr>
          <w:i/>
          <w:sz w:val="24"/>
        </w:rPr>
        <w:t xml:space="preserve">YMG </w:t>
      </w:r>
      <w:r>
        <w:rPr>
          <w:sz w:val="24"/>
        </w:rPr>
        <w:t xml:space="preserve">activities, to preside at all meetings of the </w:t>
      </w:r>
      <w:r>
        <w:rPr>
          <w:i/>
          <w:sz w:val="24"/>
        </w:rPr>
        <w:t>YMG</w:t>
      </w:r>
      <w:r>
        <w:rPr>
          <w:sz w:val="24"/>
        </w:rPr>
        <w:t>, to</w:t>
      </w:r>
      <w:r>
        <w:rPr>
          <w:spacing w:val="-4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Section/Branch informed of the </w:t>
      </w:r>
      <w:r>
        <w:rPr>
          <w:i/>
          <w:sz w:val="24"/>
        </w:rPr>
        <w:t>YMG</w:t>
      </w:r>
      <w:r>
        <w:rPr>
          <w:sz w:val="24"/>
        </w:rPr>
        <w:t>’s activities, to represent the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YMG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Section/Branch meetings, ensure the completion and submittal of the </w:t>
      </w:r>
      <w:r>
        <w:rPr>
          <w:i/>
          <w:sz w:val="24"/>
        </w:rPr>
        <w:t xml:space="preserve">YMG </w:t>
      </w:r>
      <w:r>
        <w:rPr>
          <w:sz w:val="24"/>
        </w:rPr>
        <w:t xml:space="preserve">Annual Report, and such other duties as are customary and proper for such office. The Chair(s) shall keep administrative and budgetary records for the </w:t>
      </w:r>
      <w:r>
        <w:rPr>
          <w:i/>
          <w:sz w:val="24"/>
        </w:rPr>
        <w:t xml:space="preserve">YMG </w:t>
      </w:r>
      <w:r>
        <w:rPr>
          <w:sz w:val="24"/>
        </w:rPr>
        <w:t>and report to the Section/Branch annually. The</w:t>
      </w:r>
      <w:r>
        <w:rPr>
          <w:spacing w:val="-14"/>
          <w:sz w:val="24"/>
        </w:rPr>
        <w:t xml:space="preserve"> </w:t>
      </w:r>
      <w:r>
        <w:rPr>
          <w:sz w:val="24"/>
        </w:rPr>
        <w:t>Chairs(s) or duly appointed representative shall be a voting member of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3"/>
          <w:sz w:val="24"/>
        </w:rPr>
        <w:t>_</w:t>
      </w:r>
      <w:r>
        <w:rPr>
          <w:spacing w:val="3"/>
          <w:sz w:val="24"/>
          <w:u w:val="single"/>
        </w:rPr>
        <w:t xml:space="preserve"> </w:t>
      </w:r>
      <w:r>
        <w:rPr>
          <w:spacing w:val="3"/>
          <w:sz w:val="24"/>
          <w:u w:val="single"/>
        </w:rPr>
        <w:tab/>
      </w:r>
      <w:r>
        <w:rPr>
          <w:spacing w:val="3"/>
          <w:sz w:val="24"/>
          <w:u w:val="single"/>
        </w:rPr>
        <w:tab/>
      </w:r>
      <w:r>
        <w:rPr>
          <w:sz w:val="24"/>
        </w:rPr>
        <w:t>Section/Branch Board.</w:t>
      </w:r>
    </w:p>
    <w:p w14:paraId="1613BBB9" w14:textId="77777777" w:rsidR="00A11313" w:rsidRDefault="001E5604">
      <w:pPr>
        <w:pStyle w:val="ListParagraph"/>
        <w:numPr>
          <w:ilvl w:val="0"/>
          <w:numId w:val="6"/>
        </w:numPr>
        <w:tabs>
          <w:tab w:val="left" w:pos="581"/>
        </w:tabs>
        <w:spacing w:line="240" w:lineRule="auto"/>
        <w:rPr>
          <w:sz w:val="24"/>
        </w:rPr>
      </w:pPr>
      <w:r>
        <w:rPr>
          <w:i/>
          <w:sz w:val="24"/>
        </w:rPr>
        <w:t xml:space="preserve">Terms. </w:t>
      </w:r>
      <w:r>
        <w:rPr>
          <w:sz w:val="24"/>
        </w:rPr>
        <w:t>The Chair(s) serve one (1) year, renewable terms, commencing at the end 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0E157456" w14:textId="77777777" w:rsidR="00A11313" w:rsidRDefault="001E5604">
      <w:pPr>
        <w:pStyle w:val="BodyText"/>
        <w:tabs>
          <w:tab w:val="left" w:pos="2315"/>
        </w:tabs>
        <w:ind w:left="5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Section/Branch (or </w:t>
      </w:r>
      <w:r>
        <w:rPr>
          <w:i/>
        </w:rPr>
        <w:t>YMG</w:t>
      </w:r>
      <w:r>
        <w:t>) Annual Meeting, on October</w:t>
      </w:r>
      <w:r>
        <w:rPr>
          <w:spacing w:val="-1"/>
        </w:rPr>
        <w:t xml:space="preserve"> </w:t>
      </w:r>
      <w:r>
        <w:t>1.</w:t>
      </w:r>
    </w:p>
    <w:p w14:paraId="681CCFB2" w14:textId="77777777" w:rsidR="00A11313" w:rsidRDefault="001E5604">
      <w:pPr>
        <w:pStyle w:val="ListParagraph"/>
        <w:numPr>
          <w:ilvl w:val="0"/>
          <w:numId w:val="6"/>
        </w:numPr>
        <w:tabs>
          <w:tab w:val="left" w:pos="581"/>
        </w:tabs>
        <w:spacing w:line="240" w:lineRule="auto"/>
        <w:ind w:right="149"/>
        <w:rPr>
          <w:sz w:val="24"/>
        </w:rPr>
      </w:pPr>
      <w:r>
        <w:rPr>
          <w:i/>
          <w:sz w:val="24"/>
        </w:rPr>
        <w:t xml:space="preserve">Vacancies. </w:t>
      </w:r>
      <w:r>
        <w:rPr>
          <w:sz w:val="24"/>
        </w:rPr>
        <w:t xml:space="preserve">A vacancy by previous Chair(s) shall be filled by </w:t>
      </w:r>
      <w:proofErr w:type="gramStart"/>
      <w:r>
        <w:rPr>
          <w:sz w:val="24"/>
        </w:rPr>
        <w:t>order</w:t>
      </w:r>
      <w:proofErr w:type="gramEnd"/>
      <w:r>
        <w:rPr>
          <w:sz w:val="24"/>
        </w:rPr>
        <w:t xml:space="preserve"> of the Section/Branch Board, as necessary, and the individual so appointed shall hold office for the remainder of</w:t>
      </w:r>
      <w:r>
        <w:rPr>
          <w:spacing w:val="-12"/>
          <w:sz w:val="24"/>
        </w:rPr>
        <w:t xml:space="preserve"> </w:t>
      </w:r>
      <w:r>
        <w:rPr>
          <w:sz w:val="24"/>
        </w:rPr>
        <w:t>the unexpired</w:t>
      </w:r>
      <w:r>
        <w:rPr>
          <w:spacing w:val="-1"/>
          <w:sz w:val="24"/>
        </w:rPr>
        <w:t xml:space="preserve"> </w:t>
      </w:r>
      <w:r>
        <w:rPr>
          <w:sz w:val="24"/>
        </w:rPr>
        <w:t>term.</w:t>
      </w:r>
    </w:p>
    <w:p w14:paraId="3458D24E" w14:textId="77777777" w:rsidR="00A11313" w:rsidRDefault="00A11313">
      <w:pPr>
        <w:pStyle w:val="BodyText"/>
        <w:spacing w:before="5"/>
      </w:pPr>
    </w:p>
    <w:p w14:paraId="4E88D0BA" w14:textId="77777777" w:rsidR="00A11313" w:rsidRDefault="001E5604">
      <w:pPr>
        <w:pStyle w:val="Heading5"/>
        <w:ind w:left="2217"/>
      </w:pPr>
      <w:r>
        <w:t>ARTICLE VI – Nomination and Election of Officers</w:t>
      </w:r>
    </w:p>
    <w:p w14:paraId="71BC59F7" w14:textId="77777777" w:rsidR="00A11313" w:rsidRDefault="00A11313">
      <w:pPr>
        <w:pStyle w:val="BodyText"/>
        <w:spacing w:before="7"/>
        <w:rPr>
          <w:b/>
          <w:sz w:val="23"/>
        </w:rPr>
      </w:pPr>
    </w:p>
    <w:p w14:paraId="61D4563C" w14:textId="0FC51E93" w:rsidR="00A11313" w:rsidRDefault="001E5604">
      <w:pPr>
        <w:pStyle w:val="ListParagraph"/>
        <w:numPr>
          <w:ilvl w:val="0"/>
          <w:numId w:val="5"/>
        </w:numPr>
        <w:tabs>
          <w:tab w:val="left" w:pos="581"/>
          <w:tab w:val="left" w:pos="6224"/>
        </w:tabs>
        <w:spacing w:line="240" w:lineRule="auto"/>
        <w:ind w:right="388"/>
        <w:rPr>
          <w:sz w:val="24"/>
        </w:rPr>
      </w:pPr>
      <w:r>
        <w:rPr>
          <w:i/>
          <w:sz w:val="24"/>
        </w:rPr>
        <w:t>Nominating Committee</w:t>
      </w:r>
      <w:r>
        <w:rPr>
          <w:sz w:val="24"/>
        </w:rPr>
        <w:t>. The Nominating Committee shall select one (1) or more candidate for each office except for Past President to be filled in the ensuing year and shall obtain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the consent of each nominee to serve if elected. In addition, candidates may be nominated by </w:t>
      </w:r>
      <w:r w:rsidR="0085738D">
        <w:rPr>
          <w:sz w:val="24"/>
        </w:rPr>
        <w:t>a written</w:t>
      </w:r>
      <w:r>
        <w:rPr>
          <w:sz w:val="24"/>
        </w:rPr>
        <w:t xml:space="preserve"> petition containing signatures of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Subscribing</w:t>
      </w:r>
      <w:r>
        <w:rPr>
          <w:spacing w:val="-3"/>
          <w:sz w:val="24"/>
        </w:rPr>
        <w:t xml:space="preserve"> </w:t>
      </w:r>
      <w:r>
        <w:rPr>
          <w:sz w:val="24"/>
        </w:rPr>
        <w:t>Members.</w:t>
      </w:r>
    </w:p>
    <w:p w14:paraId="29FD1F3A" w14:textId="77777777" w:rsidR="00A11313" w:rsidRDefault="001E5604">
      <w:pPr>
        <w:pStyle w:val="ListParagraph"/>
        <w:numPr>
          <w:ilvl w:val="0"/>
          <w:numId w:val="5"/>
        </w:numPr>
        <w:tabs>
          <w:tab w:val="left" w:pos="581"/>
        </w:tabs>
        <w:spacing w:line="240" w:lineRule="auto"/>
        <w:ind w:right="829"/>
        <w:rPr>
          <w:sz w:val="24"/>
        </w:rPr>
      </w:pPr>
      <w:r>
        <w:rPr>
          <w:i/>
          <w:sz w:val="24"/>
        </w:rPr>
        <w:t xml:space="preserve">Ballots. </w:t>
      </w:r>
      <w:r>
        <w:rPr>
          <w:sz w:val="24"/>
        </w:rPr>
        <w:t xml:space="preserve">The Secretary shall send a ballot, containing a list of all nominees, petition nominees, and </w:t>
      </w:r>
      <w:proofErr w:type="gramStart"/>
      <w:r>
        <w:rPr>
          <w:sz w:val="24"/>
        </w:rPr>
        <w:t>a space</w:t>
      </w:r>
      <w:proofErr w:type="gramEnd"/>
      <w:r>
        <w:rPr>
          <w:sz w:val="24"/>
        </w:rPr>
        <w:t xml:space="preserve"> for a write-in vote for another candidate for each office, to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each Subscribing Member of the </w:t>
      </w:r>
      <w:r>
        <w:rPr>
          <w:i/>
          <w:sz w:val="24"/>
        </w:rPr>
        <w:t xml:space="preserve">YMG </w:t>
      </w:r>
      <w:r>
        <w:rPr>
          <w:sz w:val="24"/>
        </w:rPr>
        <w:t>at least two (2) weeks prior to the Annual</w:t>
      </w:r>
      <w:r>
        <w:rPr>
          <w:spacing w:val="-13"/>
          <w:sz w:val="24"/>
        </w:rPr>
        <w:t xml:space="preserve"> </w:t>
      </w:r>
      <w:r>
        <w:rPr>
          <w:sz w:val="24"/>
        </w:rPr>
        <w:t>Meeting.</w:t>
      </w:r>
    </w:p>
    <w:p w14:paraId="6EA3CF55" w14:textId="41A52B46" w:rsidR="00A11313" w:rsidRDefault="001E5604">
      <w:pPr>
        <w:pStyle w:val="ListParagraph"/>
        <w:numPr>
          <w:ilvl w:val="0"/>
          <w:numId w:val="5"/>
        </w:numPr>
        <w:tabs>
          <w:tab w:val="left" w:pos="581"/>
        </w:tabs>
        <w:spacing w:line="240" w:lineRule="auto"/>
        <w:ind w:right="164"/>
        <w:rPr>
          <w:sz w:val="24"/>
        </w:rPr>
      </w:pPr>
      <w:r>
        <w:rPr>
          <w:i/>
          <w:sz w:val="24"/>
        </w:rPr>
        <w:t xml:space="preserve">Tallying the Ballots. </w:t>
      </w:r>
      <w:r>
        <w:rPr>
          <w:sz w:val="24"/>
        </w:rPr>
        <w:t xml:space="preserve">Ballots returned to the Secretary up to the time of counting shall be opened and counted at the Annual Meeting by the current President and Past President. For each </w:t>
      </w:r>
      <w:r w:rsidR="00B476F7">
        <w:rPr>
          <w:sz w:val="24"/>
        </w:rPr>
        <w:t>office,</w:t>
      </w:r>
      <w:r>
        <w:rPr>
          <w:sz w:val="24"/>
        </w:rPr>
        <w:t xml:space="preserve"> the candidate receiving the highest number of votes cast shall be declared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elected. In the event of a tie, the vote shall be retaken for </w:t>
      </w:r>
      <w:r w:rsidR="0085738D">
        <w:rPr>
          <w:sz w:val="24"/>
        </w:rPr>
        <w:t>the tying</w:t>
      </w:r>
      <w:r>
        <w:rPr>
          <w:sz w:val="24"/>
        </w:rPr>
        <w:t xml:space="preserve"> candidates. In the event of </w:t>
      </w:r>
      <w:proofErr w:type="gramStart"/>
      <w:r>
        <w:rPr>
          <w:sz w:val="24"/>
        </w:rPr>
        <w:t>a write in</w:t>
      </w:r>
      <w:proofErr w:type="gramEnd"/>
      <w:r>
        <w:rPr>
          <w:sz w:val="24"/>
        </w:rPr>
        <w:t xml:space="preserve"> victory, the write in candidate must be verified for eligibility to hold </w:t>
      </w:r>
      <w:proofErr w:type="gramStart"/>
      <w:r>
        <w:rPr>
          <w:sz w:val="24"/>
        </w:rPr>
        <w:t>office</w:t>
      </w:r>
      <w:proofErr w:type="gramEnd"/>
      <w:r>
        <w:rPr>
          <w:sz w:val="24"/>
        </w:rPr>
        <w:t xml:space="preserve"> by the Nominating Committee and must accept the Office. </w:t>
      </w:r>
      <w:r w:rsidR="005B154E">
        <w:rPr>
          <w:sz w:val="24"/>
        </w:rPr>
        <w:t>The current President will announce the results of the election</w:t>
      </w:r>
      <w:r>
        <w:rPr>
          <w:sz w:val="24"/>
        </w:rPr>
        <w:t>.</w:t>
      </w:r>
    </w:p>
    <w:p w14:paraId="1D55D2DD" w14:textId="77777777" w:rsidR="00A11313" w:rsidRDefault="00A11313">
      <w:pPr>
        <w:pStyle w:val="BodyText"/>
        <w:spacing w:before="5"/>
      </w:pPr>
    </w:p>
    <w:p w14:paraId="008719D1" w14:textId="77777777" w:rsidR="00A11313" w:rsidRDefault="001E5604">
      <w:pPr>
        <w:pStyle w:val="Heading5"/>
        <w:spacing w:before="1"/>
        <w:ind w:left="2844"/>
      </w:pPr>
      <w:r>
        <w:t>ARTICLE VII - Activities and Meetings</w:t>
      </w:r>
    </w:p>
    <w:p w14:paraId="59F61CDF" w14:textId="77777777" w:rsidR="00A11313" w:rsidRDefault="00A11313">
      <w:pPr>
        <w:pStyle w:val="BodyText"/>
        <w:spacing w:before="6"/>
        <w:rPr>
          <w:b/>
          <w:sz w:val="23"/>
        </w:rPr>
      </w:pPr>
    </w:p>
    <w:p w14:paraId="51BE8ED3" w14:textId="79768BE8" w:rsidR="00A11313" w:rsidRDefault="001E5604">
      <w:pPr>
        <w:pStyle w:val="ListParagraph"/>
        <w:numPr>
          <w:ilvl w:val="0"/>
          <w:numId w:val="4"/>
        </w:numPr>
        <w:tabs>
          <w:tab w:val="left" w:pos="581"/>
          <w:tab w:val="left" w:pos="6719"/>
        </w:tabs>
        <w:spacing w:line="240" w:lineRule="auto"/>
        <w:ind w:right="599"/>
        <w:jc w:val="both"/>
        <w:rPr>
          <w:sz w:val="24"/>
        </w:rPr>
      </w:pPr>
      <w:r>
        <w:rPr>
          <w:i/>
          <w:sz w:val="24"/>
        </w:rPr>
        <w:t xml:space="preserve">General Meeting. </w:t>
      </w:r>
      <w:r>
        <w:rPr>
          <w:sz w:val="24"/>
        </w:rPr>
        <w:t>General Meetings shall be held at regular intervals for the purposes of promoting active participation</w:t>
      </w:r>
      <w:r w:rsidR="00B476F7">
        <w:rPr>
          <w:sz w:val="24"/>
        </w:rPr>
        <w:t xml:space="preserve">. </w:t>
      </w:r>
      <w:r>
        <w:rPr>
          <w:sz w:val="24"/>
        </w:rPr>
        <w:t>A minimum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End"/>
      <w:r>
        <w:rPr>
          <w:sz w:val="24"/>
        </w:rPr>
        <w:t xml:space="preserve">x) meetings or activities shall be sponsored by the </w:t>
      </w:r>
      <w:r>
        <w:rPr>
          <w:i/>
          <w:sz w:val="24"/>
        </w:rPr>
        <w:t xml:space="preserve">YMG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</w:p>
    <w:p w14:paraId="167A049B" w14:textId="498D4639" w:rsidR="00A11313" w:rsidRDefault="001E5604">
      <w:pPr>
        <w:pStyle w:val="ListParagraph"/>
        <w:numPr>
          <w:ilvl w:val="0"/>
          <w:numId w:val="4"/>
        </w:numPr>
        <w:tabs>
          <w:tab w:val="left" w:pos="581"/>
          <w:tab w:val="left" w:pos="8244"/>
        </w:tabs>
        <w:spacing w:before="1" w:line="240" w:lineRule="auto"/>
        <w:ind w:right="631"/>
        <w:rPr>
          <w:sz w:val="24"/>
        </w:rPr>
      </w:pPr>
      <w:r>
        <w:rPr>
          <w:i/>
          <w:sz w:val="24"/>
        </w:rPr>
        <w:t xml:space="preserve">Annual Meeting. </w:t>
      </w:r>
      <w:r>
        <w:rPr>
          <w:sz w:val="24"/>
        </w:rPr>
        <w:t xml:space="preserve">The Annual Meeting shall be held on such </w:t>
      </w:r>
      <w:proofErr w:type="gramStart"/>
      <w:r>
        <w:rPr>
          <w:sz w:val="24"/>
        </w:rPr>
        <w:t>date</w:t>
      </w:r>
      <w:proofErr w:type="gramEnd"/>
      <w:r>
        <w:rPr>
          <w:sz w:val="24"/>
        </w:rPr>
        <w:t xml:space="preserve"> and at such </w:t>
      </w:r>
      <w:r w:rsidR="0085738D">
        <w:rPr>
          <w:sz w:val="24"/>
        </w:rPr>
        <w:t>a place</w:t>
      </w:r>
      <w:r>
        <w:rPr>
          <w:sz w:val="24"/>
        </w:rPr>
        <w:t xml:space="preserve"> as</w:t>
      </w:r>
      <w:r>
        <w:rPr>
          <w:spacing w:val="-16"/>
          <w:sz w:val="24"/>
        </w:rPr>
        <w:t xml:space="preserve"> </w:t>
      </w:r>
      <w:r>
        <w:rPr>
          <w:sz w:val="24"/>
        </w:rPr>
        <w:t>the Executive Board shall designate, in coordination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Section/Branch. </w:t>
      </w:r>
      <w:r w:rsidR="005B154E">
        <w:rPr>
          <w:sz w:val="24"/>
        </w:rPr>
        <w:t>The Secretary shall distribute meeting announcements</w:t>
      </w:r>
      <w:r>
        <w:rPr>
          <w:sz w:val="24"/>
        </w:rPr>
        <w:t>.</w:t>
      </w:r>
    </w:p>
    <w:p w14:paraId="620F5A84" w14:textId="77777777" w:rsidR="00A11313" w:rsidRDefault="001E5604">
      <w:pPr>
        <w:pStyle w:val="ListParagraph"/>
        <w:numPr>
          <w:ilvl w:val="0"/>
          <w:numId w:val="4"/>
        </w:numPr>
        <w:tabs>
          <w:tab w:val="left" w:pos="581"/>
        </w:tabs>
        <w:spacing w:line="240" w:lineRule="auto"/>
        <w:ind w:right="244"/>
        <w:rPr>
          <w:sz w:val="24"/>
        </w:rPr>
      </w:pPr>
      <w:r>
        <w:rPr>
          <w:i/>
          <w:sz w:val="24"/>
        </w:rPr>
        <w:t xml:space="preserve">Other Activities. </w:t>
      </w:r>
      <w:r>
        <w:rPr>
          <w:sz w:val="24"/>
        </w:rPr>
        <w:t xml:space="preserve">Special meetings, field trips, and activities of the </w:t>
      </w:r>
      <w:r>
        <w:rPr>
          <w:i/>
          <w:sz w:val="24"/>
        </w:rPr>
        <w:t xml:space="preserve">YMG </w:t>
      </w:r>
      <w:r>
        <w:rPr>
          <w:sz w:val="24"/>
        </w:rPr>
        <w:t>shall be held at such times and places as designated by the Executive</w:t>
      </w:r>
      <w:r>
        <w:rPr>
          <w:spacing w:val="-6"/>
          <w:sz w:val="24"/>
        </w:rPr>
        <w:t xml:space="preserve"> </w:t>
      </w:r>
      <w:r>
        <w:rPr>
          <w:sz w:val="24"/>
        </w:rPr>
        <w:t>Committee.</w:t>
      </w:r>
    </w:p>
    <w:p w14:paraId="02105A3D" w14:textId="77777777" w:rsidR="00A11313" w:rsidRDefault="001E5604">
      <w:pPr>
        <w:pStyle w:val="ListParagraph"/>
        <w:numPr>
          <w:ilvl w:val="0"/>
          <w:numId w:val="4"/>
        </w:numPr>
        <w:tabs>
          <w:tab w:val="left" w:pos="581"/>
          <w:tab w:val="left" w:pos="7998"/>
        </w:tabs>
        <w:spacing w:line="240" w:lineRule="auto"/>
        <w:ind w:right="211"/>
        <w:rPr>
          <w:sz w:val="24"/>
        </w:rPr>
      </w:pPr>
      <w:r>
        <w:rPr>
          <w:i/>
          <w:sz w:val="24"/>
        </w:rPr>
        <w:t xml:space="preserve">Quorum. </w:t>
      </w:r>
      <w:r>
        <w:rPr>
          <w:sz w:val="24"/>
        </w:rPr>
        <w:t>At all membership meetings where business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transacted</w:t>
      </w:r>
      <w:proofErr w:type="gramStart"/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Subscribing</w:t>
      </w:r>
      <w:proofErr w:type="gramEnd"/>
      <w:r>
        <w:rPr>
          <w:sz w:val="24"/>
        </w:rPr>
        <w:t xml:space="preserve"> Members shall constitute a quorum. A majority of the members of the Executive Committee shall constitute a quorum at any meeting of the Executive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</w:p>
    <w:p w14:paraId="4862994C" w14:textId="77777777" w:rsidR="00A11313" w:rsidRDefault="00A11313">
      <w:pPr>
        <w:rPr>
          <w:sz w:val="24"/>
        </w:rPr>
        <w:sectPr w:rsidR="00A11313">
          <w:pgSz w:w="12240" w:h="15840"/>
          <w:pgMar w:top="1360" w:right="1300" w:bottom="1260" w:left="1220" w:header="0" w:footer="1068" w:gutter="0"/>
          <w:cols w:space="720"/>
        </w:sectPr>
      </w:pPr>
    </w:p>
    <w:p w14:paraId="099FC8DD" w14:textId="77777777" w:rsidR="00A11313" w:rsidRDefault="00A11313">
      <w:pPr>
        <w:pStyle w:val="BodyText"/>
        <w:spacing w:before="8"/>
        <w:rPr>
          <w:sz w:val="10"/>
        </w:rPr>
      </w:pPr>
    </w:p>
    <w:p w14:paraId="51E97F01" w14:textId="77777777" w:rsidR="00A11313" w:rsidRDefault="001E5604">
      <w:pPr>
        <w:pStyle w:val="Heading5"/>
        <w:spacing w:before="90"/>
        <w:ind w:left="2219" w:right="2140"/>
        <w:jc w:val="center"/>
      </w:pPr>
      <w:r>
        <w:t>ARTICLE VII – Committees</w:t>
      </w:r>
    </w:p>
    <w:p w14:paraId="05BA3676" w14:textId="77777777" w:rsidR="00A11313" w:rsidRDefault="00A11313">
      <w:pPr>
        <w:pStyle w:val="BodyText"/>
        <w:spacing w:before="6"/>
        <w:rPr>
          <w:b/>
          <w:sz w:val="23"/>
        </w:rPr>
      </w:pPr>
    </w:p>
    <w:p w14:paraId="53C81253" w14:textId="77777777" w:rsidR="00A11313" w:rsidRDefault="001E5604">
      <w:pPr>
        <w:pStyle w:val="ListParagraph"/>
        <w:numPr>
          <w:ilvl w:val="0"/>
          <w:numId w:val="3"/>
        </w:numPr>
        <w:tabs>
          <w:tab w:val="left" w:pos="581"/>
        </w:tabs>
        <w:spacing w:before="1" w:line="240" w:lineRule="auto"/>
        <w:ind w:right="308"/>
        <w:rPr>
          <w:sz w:val="24"/>
        </w:rPr>
      </w:pPr>
      <w:r>
        <w:rPr>
          <w:sz w:val="24"/>
        </w:rPr>
        <w:t xml:space="preserve">Standing Committees. The </w:t>
      </w:r>
      <w:r>
        <w:rPr>
          <w:i/>
          <w:sz w:val="24"/>
        </w:rPr>
        <w:t xml:space="preserve">YMG </w:t>
      </w:r>
      <w:r>
        <w:rPr>
          <w:sz w:val="24"/>
        </w:rPr>
        <w:t>shall have a Nominating Committee consisting of three</w:t>
      </w:r>
      <w:r>
        <w:rPr>
          <w:spacing w:val="-19"/>
          <w:sz w:val="24"/>
        </w:rPr>
        <w:t xml:space="preserve"> </w:t>
      </w:r>
      <w:r>
        <w:rPr>
          <w:sz w:val="24"/>
        </w:rPr>
        <w:t>(3) individuals, who shall be appointed by the Executive Committee and shall serve a one (1) year</w:t>
      </w:r>
      <w:r>
        <w:rPr>
          <w:spacing w:val="-1"/>
          <w:sz w:val="24"/>
        </w:rPr>
        <w:t xml:space="preserve"> </w:t>
      </w:r>
      <w:r>
        <w:rPr>
          <w:sz w:val="24"/>
        </w:rPr>
        <w:t>term.</w:t>
      </w:r>
    </w:p>
    <w:p w14:paraId="3D73E29A" w14:textId="5D97CB36" w:rsidR="00A11313" w:rsidRDefault="001E5604">
      <w:pPr>
        <w:pStyle w:val="ListParagraph"/>
        <w:numPr>
          <w:ilvl w:val="0"/>
          <w:numId w:val="3"/>
        </w:numPr>
        <w:tabs>
          <w:tab w:val="left" w:pos="581"/>
        </w:tabs>
        <w:spacing w:line="240" w:lineRule="auto"/>
        <w:ind w:right="158"/>
        <w:rPr>
          <w:sz w:val="24"/>
        </w:rPr>
      </w:pPr>
      <w:r>
        <w:rPr>
          <w:i/>
          <w:sz w:val="24"/>
        </w:rPr>
        <w:t xml:space="preserve">Task Committees. </w:t>
      </w:r>
      <w:r>
        <w:rPr>
          <w:sz w:val="24"/>
        </w:rPr>
        <w:t xml:space="preserve">The President may establish such other committees as needed. Examples of such </w:t>
      </w:r>
      <w:r w:rsidR="0085738D">
        <w:rPr>
          <w:sz w:val="24"/>
        </w:rPr>
        <w:t>include</w:t>
      </w:r>
      <w:r>
        <w:rPr>
          <w:sz w:val="24"/>
        </w:rPr>
        <w:t xml:space="preserve"> outreach, social, technical, tours, PE review, etc. Except as otherwise established by the Executive Committee, each such committee shall have a minimum of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three committee </w:t>
      </w:r>
      <w:proofErr w:type="gramStart"/>
      <w:r>
        <w:rPr>
          <w:sz w:val="24"/>
        </w:rPr>
        <w:t>members</w:t>
      </w:r>
      <w:proofErr w:type="gramEnd"/>
      <w:r>
        <w:rPr>
          <w:sz w:val="24"/>
        </w:rPr>
        <w:t xml:space="preserve"> and each member shall serve a one-year</w:t>
      </w:r>
      <w:r>
        <w:rPr>
          <w:spacing w:val="-2"/>
          <w:sz w:val="24"/>
        </w:rPr>
        <w:t xml:space="preserve"> </w:t>
      </w:r>
      <w:r>
        <w:rPr>
          <w:sz w:val="24"/>
        </w:rPr>
        <w:t>term.</w:t>
      </w:r>
    </w:p>
    <w:p w14:paraId="21C90FBB" w14:textId="77777777" w:rsidR="00A11313" w:rsidRDefault="001E5604">
      <w:pPr>
        <w:pStyle w:val="ListParagraph"/>
        <w:numPr>
          <w:ilvl w:val="0"/>
          <w:numId w:val="3"/>
        </w:numPr>
        <w:tabs>
          <w:tab w:val="left" w:pos="581"/>
        </w:tabs>
        <w:spacing w:line="240" w:lineRule="auto"/>
        <w:ind w:right="685"/>
        <w:rPr>
          <w:sz w:val="24"/>
        </w:rPr>
      </w:pPr>
      <w:r>
        <w:rPr>
          <w:i/>
          <w:sz w:val="24"/>
        </w:rPr>
        <w:t xml:space="preserve">Limitations. </w:t>
      </w:r>
      <w:r>
        <w:rPr>
          <w:sz w:val="24"/>
        </w:rPr>
        <w:t xml:space="preserve">No individual may serve on more than three </w:t>
      </w:r>
      <w:r>
        <w:rPr>
          <w:i/>
          <w:sz w:val="24"/>
        </w:rPr>
        <w:t xml:space="preserve">YMG </w:t>
      </w:r>
      <w:r>
        <w:rPr>
          <w:sz w:val="24"/>
        </w:rPr>
        <w:t xml:space="preserve">committees concurrently except for the President, who will serve as </w:t>
      </w:r>
      <w:r>
        <w:rPr>
          <w:i/>
          <w:sz w:val="24"/>
        </w:rPr>
        <w:t xml:space="preserve">ex officio </w:t>
      </w:r>
      <w:r>
        <w:rPr>
          <w:sz w:val="24"/>
        </w:rPr>
        <w:t xml:space="preserve">member of all </w:t>
      </w:r>
      <w:r>
        <w:rPr>
          <w:i/>
          <w:sz w:val="24"/>
        </w:rPr>
        <w:t>YMG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committees.</w:t>
      </w:r>
    </w:p>
    <w:p w14:paraId="396D2DFC" w14:textId="77777777" w:rsidR="00A11313" w:rsidRDefault="00A11313">
      <w:pPr>
        <w:pStyle w:val="BodyText"/>
        <w:spacing w:before="5"/>
      </w:pPr>
    </w:p>
    <w:p w14:paraId="2C89E71A" w14:textId="77777777" w:rsidR="00A11313" w:rsidRDefault="001E5604">
      <w:pPr>
        <w:pStyle w:val="Heading5"/>
        <w:ind w:left="2685"/>
      </w:pPr>
      <w:r>
        <w:t>ARTICLE VII – Administrative Provisions</w:t>
      </w:r>
    </w:p>
    <w:p w14:paraId="4173A005" w14:textId="77777777" w:rsidR="00A11313" w:rsidRDefault="00A11313">
      <w:pPr>
        <w:pStyle w:val="BodyText"/>
        <w:spacing w:before="7"/>
        <w:rPr>
          <w:b/>
          <w:sz w:val="23"/>
        </w:rPr>
      </w:pPr>
    </w:p>
    <w:p w14:paraId="0BCEB5EA" w14:textId="10133C98" w:rsidR="00A11313" w:rsidRDefault="001E5604">
      <w:pPr>
        <w:pStyle w:val="ListParagraph"/>
        <w:numPr>
          <w:ilvl w:val="0"/>
          <w:numId w:val="2"/>
        </w:numPr>
        <w:tabs>
          <w:tab w:val="left" w:pos="581"/>
        </w:tabs>
        <w:spacing w:line="240" w:lineRule="auto"/>
        <w:ind w:right="142"/>
        <w:rPr>
          <w:sz w:val="24"/>
        </w:rPr>
      </w:pPr>
      <w:r>
        <w:rPr>
          <w:sz w:val="24"/>
        </w:rPr>
        <w:t xml:space="preserve">No part of the net earnings of the </w:t>
      </w:r>
      <w:r>
        <w:rPr>
          <w:i/>
          <w:sz w:val="24"/>
        </w:rPr>
        <w:t xml:space="preserve">YMG </w:t>
      </w:r>
      <w:r>
        <w:rPr>
          <w:sz w:val="24"/>
        </w:rPr>
        <w:t xml:space="preserve">shall </w:t>
      </w:r>
      <w:proofErr w:type="gramStart"/>
      <w:r>
        <w:rPr>
          <w:sz w:val="24"/>
        </w:rPr>
        <w:t>inure to</w:t>
      </w:r>
      <w:proofErr w:type="gramEnd"/>
      <w:r>
        <w:rPr>
          <w:sz w:val="24"/>
        </w:rPr>
        <w:t xml:space="preserve"> the benefit of any private shareholder or individual and no substantial part of the activities of the </w:t>
      </w:r>
      <w:r>
        <w:rPr>
          <w:i/>
          <w:sz w:val="24"/>
        </w:rPr>
        <w:t xml:space="preserve">YMG </w:t>
      </w:r>
      <w:r>
        <w:rPr>
          <w:sz w:val="24"/>
        </w:rPr>
        <w:t xml:space="preserve">shall </w:t>
      </w:r>
      <w:r w:rsidR="00263CBE">
        <w:rPr>
          <w:sz w:val="24"/>
        </w:rPr>
        <w:t xml:space="preserve">promote </w:t>
      </w:r>
      <w:r>
        <w:rPr>
          <w:sz w:val="24"/>
        </w:rPr>
        <w:t xml:space="preserve">propaganda or otherwise </w:t>
      </w:r>
      <w:r w:rsidR="00B17DE4">
        <w:rPr>
          <w:sz w:val="24"/>
        </w:rPr>
        <w:t>attempt</w:t>
      </w:r>
      <w:r>
        <w:rPr>
          <w:sz w:val="24"/>
        </w:rPr>
        <w:t xml:space="preserve"> to influence legislation. The </w:t>
      </w:r>
      <w:r>
        <w:rPr>
          <w:i/>
          <w:sz w:val="24"/>
        </w:rPr>
        <w:t xml:space="preserve">YMG </w:t>
      </w:r>
      <w:r>
        <w:rPr>
          <w:sz w:val="24"/>
        </w:rPr>
        <w:t>shall not participate or intervene in (including the publishing or distributing of statements) any political campaign</w:t>
      </w:r>
      <w:r>
        <w:rPr>
          <w:spacing w:val="-15"/>
          <w:sz w:val="24"/>
        </w:rPr>
        <w:t xml:space="preserve"> </w:t>
      </w:r>
      <w:r>
        <w:rPr>
          <w:sz w:val="24"/>
        </w:rPr>
        <w:t>on behalf of or in opposition to any candidate for public</w:t>
      </w:r>
      <w:r>
        <w:rPr>
          <w:spacing w:val="-5"/>
          <w:sz w:val="24"/>
        </w:rPr>
        <w:t xml:space="preserve"> </w:t>
      </w:r>
      <w:r>
        <w:rPr>
          <w:sz w:val="24"/>
        </w:rPr>
        <w:t>office.</w:t>
      </w:r>
    </w:p>
    <w:p w14:paraId="14257A2C" w14:textId="77777777" w:rsidR="00A11313" w:rsidRDefault="001E5604">
      <w:pPr>
        <w:pStyle w:val="ListParagraph"/>
        <w:numPr>
          <w:ilvl w:val="0"/>
          <w:numId w:val="2"/>
        </w:numPr>
        <w:tabs>
          <w:tab w:val="left" w:pos="581"/>
        </w:tabs>
        <w:spacing w:line="240" w:lineRule="auto"/>
        <w:rPr>
          <w:i/>
          <w:sz w:val="24"/>
        </w:rPr>
      </w:pPr>
      <w:r>
        <w:rPr>
          <w:sz w:val="24"/>
        </w:rPr>
        <w:t xml:space="preserve">Upon dissolution of the </w:t>
      </w:r>
      <w:r>
        <w:rPr>
          <w:i/>
          <w:sz w:val="24"/>
        </w:rPr>
        <w:t>YMG</w:t>
      </w:r>
      <w:r>
        <w:rPr>
          <w:sz w:val="24"/>
        </w:rPr>
        <w:t xml:space="preserve">, the assets </w:t>
      </w:r>
      <w:proofErr w:type="gramStart"/>
      <w:r>
        <w:rPr>
          <w:sz w:val="24"/>
        </w:rPr>
        <w:t>remaining</w:t>
      </w:r>
      <w:proofErr w:type="gramEnd"/>
      <w:r>
        <w:rPr>
          <w:sz w:val="24"/>
        </w:rPr>
        <w:t xml:space="preserve"> after the payment of the debts of the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YMG</w:t>
      </w:r>
    </w:p>
    <w:p w14:paraId="7CCCAB3E" w14:textId="77777777" w:rsidR="00A11313" w:rsidRDefault="001E5604">
      <w:pPr>
        <w:pStyle w:val="BodyText"/>
        <w:tabs>
          <w:tab w:val="left" w:pos="4441"/>
        </w:tabs>
        <w:ind w:left="580"/>
      </w:pPr>
      <w:r>
        <w:t>shall be distributed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Section/Branch.</w:t>
      </w:r>
    </w:p>
    <w:p w14:paraId="52D271BE" w14:textId="77777777" w:rsidR="00A11313" w:rsidRDefault="00A11313">
      <w:pPr>
        <w:pStyle w:val="BodyText"/>
        <w:spacing w:before="5"/>
      </w:pPr>
    </w:p>
    <w:p w14:paraId="6E62688D" w14:textId="77777777" w:rsidR="00A11313" w:rsidRDefault="001E5604">
      <w:pPr>
        <w:pStyle w:val="Heading5"/>
        <w:ind w:left="2219" w:right="2140"/>
        <w:jc w:val="center"/>
      </w:pPr>
      <w:r>
        <w:t>ARTICLE IX - Amendments</w:t>
      </w:r>
    </w:p>
    <w:p w14:paraId="5051E3F4" w14:textId="77777777" w:rsidR="00A11313" w:rsidRDefault="00A11313">
      <w:pPr>
        <w:pStyle w:val="BodyText"/>
        <w:spacing w:before="7"/>
        <w:rPr>
          <w:b/>
          <w:sz w:val="23"/>
        </w:rPr>
      </w:pPr>
    </w:p>
    <w:p w14:paraId="70A2F5DC" w14:textId="77777777" w:rsidR="00A11313" w:rsidRDefault="001E5604">
      <w:pPr>
        <w:pStyle w:val="ListParagraph"/>
        <w:numPr>
          <w:ilvl w:val="0"/>
          <w:numId w:val="1"/>
        </w:numPr>
        <w:tabs>
          <w:tab w:val="left" w:pos="581"/>
          <w:tab w:val="left" w:pos="5458"/>
          <w:tab w:val="left" w:pos="8149"/>
        </w:tabs>
        <w:spacing w:line="240" w:lineRule="auto"/>
        <w:ind w:right="145"/>
        <w:rPr>
          <w:sz w:val="24"/>
        </w:rPr>
      </w:pPr>
      <w:r>
        <w:rPr>
          <w:i/>
          <w:sz w:val="24"/>
        </w:rPr>
        <w:t xml:space="preserve">Proposal. </w:t>
      </w:r>
      <w:r>
        <w:rPr>
          <w:sz w:val="24"/>
        </w:rPr>
        <w:t xml:space="preserve">An amendment to these Bylaws may be proposed by the President, any member of the Executive Board, or by a written petition submitted to the </w:t>
      </w:r>
      <w:r>
        <w:rPr>
          <w:i/>
          <w:sz w:val="24"/>
        </w:rPr>
        <w:t xml:space="preserve">YMG </w:t>
      </w:r>
      <w:r>
        <w:rPr>
          <w:sz w:val="24"/>
        </w:rPr>
        <w:t>Secretary, containing the text of the amendment, signed by not</w:t>
      </w:r>
      <w:r>
        <w:rPr>
          <w:spacing w:val="-9"/>
          <w:sz w:val="24"/>
        </w:rPr>
        <w:t xml:space="preserve"> </w:t>
      </w:r>
      <w:r>
        <w:rPr>
          <w:sz w:val="24"/>
        </w:rPr>
        <w:t>less than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_ Subscribing Members of the </w:t>
      </w:r>
      <w:r>
        <w:rPr>
          <w:i/>
          <w:sz w:val="24"/>
        </w:rPr>
        <w:t>YMG</w:t>
      </w:r>
      <w:r>
        <w:rPr>
          <w:sz w:val="24"/>
        </w:rPr>
        <w:t>. Proposed Bylaws changes shall be reviewed and approved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 xml:space="preserve">the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Section/Branch.</w:t>
      </w:r>
    </w:p>
    <w:p w14:paraId="36BEDA2E" w14:textId="77777777" w:rsidR="00A11313" w:rsidRDefault="001E5604">
      <w:pPr>
        <w:pStyle w:val="ListParagraph"/>
        <w:numPr>
          <w:ilvl w:val="0"/>
          <w:numId w:val="1"/>
        </w:numPr>
        <w:tabs>
          <w:tab w:val="left" w:pos="581"/>
        </w:tabs>
        <w:spacing w:line="240" w:lineRule="auto"/>
        <w:ind w:right="314"/>
        <w:rPr>
          <w:sz w:val="24"/>
        </w:rPr>
      </w:pPr>
      <w:r>
        <w:rPr>
          <w:i/>
          <w:sz w:val="24"/>
        </w:rPr>
        <w:t xml:space="preserve">Process. </w:t>
      </w:r>
      <w:r>
        <w:rPr>
          <w:sz w:val="24"/>
        </w:rPr>
        <w:t>These Bylaws may be amended only by an affirmative vote of no less than two- thirds of the Subscribing Members present and eligible to vote at a duly constituted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meeting of the </w:t>
      </w:r>
      <w:r>
        <w:rPr>
          <w:i/>
          <w:sz w:val="24"/>
        </w:rPr>
        <w:t xml:space="preserve">YMG </w:t>
      </w:r>
      <w:r>
        <w:rPr>
          <w:sz w:val="24"/>
        </w:rPr>
        <w:t xml:space="preserve">membership where a quorum is present, provided that written notice containing the text of the proposed amendment(s) is published to the </w:t>
      </w:r>
      <w:r>
        <w:rPr>
          <w:i/>
          <w:sz w:val="24"/>
        </w:rPr>
        <w:t xml:space="preserve">YMG </w:t>
      </w:r>
      <w:r>
        <w:rPr>
          <w:sz w:val="24"/>
        </w:rPr>
        <w:t>membership at least two (2) weeks in advance of the meeting; or by an affirmative mail or email ballot of no less than two-thirds the number of ballots</w:t>
      </w:r>
      <w:r>
        <w:rPr>
          <w:spacing w:val="-3"/>
          <w:sz w:val="24"/>
        </w:rPr>
        <w:t xml:space="preserve"> </w:t>
      </w:r>
      <w:r>
        <w:rPr>
          <w:sz w:val="24"/>
        </w:rPr>
        <w:t>returned.</w:t>
      </w:r>
    </w:p>
    <w:p w14:paraId="05AB9718" w14:textId="1EAE1A4C" w:rsidR="00A11313" w:rsidRPr="002830F4" w:rsidRDefault="001E5604" w:rsidP="007D4E60">
      <w:pPr>
        <w:pStyle w:val="ListParagraph"/>
        <w:numPr>
          <w:ilvl w:val="0"/>
          <w:numId w:val="1"/>
        </w:numPr>
        <w:tabs>
          <w:tab w:val="left" w:pos="581"/>
          <w:tab w:val="left" w:pos="940"/>
          <w:tab w:val="left" w:pos="941"/>
        </w:tabs>
        <w:spacing w:before="4" w:line="237" w:lineRule="auto"/>
        <w:ind w:right="567"/>
        <w:rPr>
          <w:sz w:val="24"/>
        </w:rPr>
      </w:pPr>
      <w:r w:rsidRPr="002830F4">
        <w:rPr>
          <w:i/>
          <w:sz w:val="24"/>
        </w:rPr>
        <w:t xml:space="preserve">Approval. </w:t>
      </w:r>
      <w:r w:rsidRPr="002830F4">
        <w:rPr>
          <w:sz w:val="24"/>
        </w:rPr>
        <w:t xml:space="preserve">Following any amendment of the Bylaws, the revised Bylaws shall be immediately forwarded to the Committee on Younger Members for approval </w:t>
      </w:r>
      <w:r w:rsidRPr="002830F4">
        <w:rPr>
          <w:spacing w:val="2"/>
          <w:sz w:val="24"/>
        </w:rPr>
        <w:t xml:space="preserve">by </w:t>
      </w:r>
      <w:r w:rsidRPr="002830F4">
        <w:rPr>
          <w:sz w:val="24"/>
        </w:rPr>
        <w:t>the American Society of Civil Engineers Executive</w:t>
      </w:r>
      <w:r w:rsidRPr="002830F4">
        <w:rPr>
          <w:spacing w:val="-2"/>
          <w:sz w:val="24"/>
        </w:rPr>
        <w:t xml:space="preserve"> </w:t>
      </w:r>
      <w:r w:rsidRPr="002830F4">
        <w:rPr>
          <w:sz w:val="24"/>
        </w:rPr>
        <w:t>Committee.</w:t>
      </w:r>
    </w:p>
    <w:sectPr w:rsidR="00A11313" w:rsidRPr="002830F4">
      <w:footerReference w:type="default" r:id="rId11"/>
      <w:pgSz w:w="12240" w:h="15840"/>
      <w:pgMar w:top="1360" w:right="1300" w:bottom="1260" w:left="12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58B41" w14:textId="77777777" w:rsidR="00E83E6A" w:rsidRDefault="00E83E6A">
      <w:r>
        <w:separator/>
      </w:r>
    </w:p>
  </w:endnote>
  <w:endnote w:type="continuationSeparator" w:id="0">
    <w:p w14:paraId="6AAC9F98" w14:textId="77777777" w:rsidR="00E83E6A" w:rsidRDefault="00E8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3B74F" w14:textId="251785B9" w:rsidR="00A11313" w:rsidRDefault="00B511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9272" behindDoc="1" locked="0" layoutInCell="1" allowOverlap="1" wp14:anchorId="1057A614" wp14:editId="6C662147">
              <wp:simplePos x="0" y="0"/>
              <wp:positionH relativeFrom="page">
                <wp:posOffset>3764280</wp:posOffset>
              </wp:positionH>
              <wp:positionV relativeFrom="page">
                <wp:posOffset>9240520</wp:posOffset>
              </wp:positionV>
              <wp:extent cx="257810" cy="194310"/>
              <wp:effectExtent l="1905" t="1270" r="0" b="4445"/>
              <wp:wrapNone/>
              <wp:docPr id="21149605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774AF" w14:textId="5B08A7B8" w:rsidR="00A11313" w:rsidRDefault="00A11313" w:rsidP="002830F4">
                          <w:pPr>
                            <w:pStyle w:val="BodyText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A6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4pt;margin-top:727.6pt;width:20.3pt;height:15.3pt;z-index:-2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" filled="f" stroked="f">
              <v:textbox inset="0,0,0,0">
                <w:txbxContent>
                  <w:p w14:paraId="54E774AF" w14:textId="5B08A7B8" w:rsidR="00A11313" w:rsidRDefault="00A11313" w:rsidP="002830F4">
                    <w:pPr>
                      <w:pStyle w:val="BodyText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CE6D3" w14:textId="498B3D2C" w:rsidR="00A11313" w:rsidRDefault="00B511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9296" behindDoc="1" locked="0" layoutInCell="1" allowOverlap="1" wp14:anchorId="0D8B15A6" wp14:editId="4E8E70D3">
              <wp:simplePos x="0" y="0"/>
              <wp:positionH relativeFrom="page">
                <wp:posOffset>3767455</wp:posOffset>
              </wp:positionH>
              <wp:positionV relativeFrom="page">
                <wp:posOffset>9240520</wp:posOffset>
              </wp:positionV>
              <wp:extent cx="248920" cy="194310"/>
              <wp:effectExtent l="0" t="1270" r="3175" b="4445"/>
              <wp:wrapNone/>
              <wp:docPr id="20139223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37003" w14:textId="43E923E2" w:rsidR="00A11313" w:rsidRDefault="00A11313" w:rsidP="002830F4">
                          <w:pPr>
                            <w:pStyle w:val="BodyText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B15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6.65pt;margin-top:727.6pt;width:19.6pt;height:15.3pt;z-index:-2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" filled="f" stroked="f">
              <v:textbox inset="0,0,0,0">
                <w:txbxContent>
                  <w:p w14:paraId="5E337003" w14:textId="43E923E2" w:rsidR="00A11313" w:rsidRDefault="00A11313" w:rsidP="002830F4">
                    <w:pPr>
                      <w:pStyle w:val="BodyText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65F6B" w14:textId="77777777" w:rsidR="00E83E6A" w:rsidRDefault="00E83E6A">
      <w:r>
        <w:separator/>
      </w:r>
    </w:p>
  </w:footnote>
  <w:footnote w:type="continuationSeparator" w:id="0">
    <w:p w14:paraId="5110B0F0" w14:textId="77777777" w:rsidR="00E83E6A" w:rsidRDefault="00E8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4134"/>
    <w:multiLevelType w:val="hybridMultilevel"/>
    <w:tmpl w:val="2F74CC00"/>
    <w:lvl w:ilvl="0" w:tplc="C39E3D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D1E38"/>
        <w:w w:val="100"/>
        <w:sz w:val="24"/>
        <w:szCs w:val="24"/>
        <w:lang w:val="en-US" w:eastAsia="en-US" w:bidi="en-US"/>
      </w:rPr>
    </w:lvl>
    <w:lvl w:ilvl="1" w:tplc="3DA8CC12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en-US"/>
      </w:rPr>
    </w:lvl>
    <w:lvl w:ilvl="2" w:tplc="65A2850A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3" w:tplc="6A3A9F3E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en-US"/>
      </w:rPr>
    </w:lvl>
    <w:lvl w:ilvl="4" w:tplc="B47A3F4A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en-US"/>
      </w:rPr>
    </w:lvl>
    <w:lvl w:ilvl="5" w:tplc="74C05274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en-US"/>
      </w:rPr>
    </w:lvl>
    <w:lvl w:ilvl="6" w:tplc="80106284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7" w:tplc="D38AFADA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en-US"/>
      </w:rPr>
    </w:lvl>
    <w:lvl w:ilvl="8" w:tplc="FFE6B7CC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DF75C15"/>
    <w:multiLevelType w:val="hybridMultilevel"/>
    <w:tmpl w:val="B0068670"/>
    <w:lvl w:ilvl="0" w:tplc="0E820102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EE78F52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53C87A66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3" w:tplc="F8289E84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en-US"/>
      </w:rPr>
    </w:lvl>
    <w:lvl w:ilvl="4" w:tplc="D5603F8E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en-US"/>
      </w:rPr>
    </w:lvl>
    <w:lvl w:ilvl="5" w:tplc="AC4A2E76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en-US"/>
      </w:rPr>
    </w:lvl>
    <w:lvl w:ilvl="6" w:tplc="F124A2A0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en-US"/>
      </w:rPr>
    </w:lvl>
    <w:lvl w:ilvl="7" w:tplc="60EA61B2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en-US"/>
      </w:rPr>
    </w:lvl>
    <w:lvl w:ilvl="8" w:tplc="780E0E88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387E70"/>
    <w:multiLevelType w:val="hybridMultilevel"/>
    <w:tmpl w:val="E13EAA2A"/>
    <w:lvl w:ilvl="0" w:tplc="C0CCD7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D1E38"/>
        <w:w w:val="100"/>
        <w:sz w:val="24"/>
        <w:szCs w:val="24"/>
        <w:lang w:val="en-US" w:eastAsia="en-US" w:bidi="en-US"/>
      </w:rPr>
    </w:lvl>
    <w:lvl w:ilvl="1" w:tplc="F4E0F95E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en-US"/>
      </w:rPr>
    </w:lvl>
    <w:lvl w:ilvl="2" w:tplc="30A812D0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3" w:tplc="FDDEF2DA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en-US"/>
      </w:rPr>
    </w:lvl>
    <w:lvl w:ilvl="4" w:tplc="4DAE722C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en-US"/>
      </w:rPr>
    </w:lvl>
    <w:lvl w:ilvl="5" w:tplc="7D2EB2B2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en-US"/>
      </w:rPr>
    </w:lvl>
    <w:lvl w:ilvl="6" w:tplc="FE580138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7" w:tplc="21D4214C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en-US"/>
      </w:rPr>
    </w:lvl>
    <w:lvl w:ilvl="8" w:tplc="A3209B16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4226C23"/>
    <w:multiLevelType w:val="hybridMultilevel"/>
    <w:tmpl w:val="882EDA8C"/>
    <w:lvl w:ilvl="0" w:tplc="B45A7E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D1E38"/>
        <w:w w:val="100"/>
        <w:sz w:val="24"/>
        <w:szCs w:val="24"/>
        <w:lang w:val="en-US" w:eastAsia="en-US" w:bidi="en-US"/>
      </w:rPr>
    </w:lvl>
    <w:lvl w:ilvl="1" w:tplc="40CEAF86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en-US"/>
      </w:rPr>
    </w:lvl>
    <w:lvl w:ilvl="2" w:tplc="58ECBFC4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3" w:tplc="794CB69E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en-US"/>
      </w:rPr>
    </w:lvl>
    <w:lvl w:ilvl="4" w:tplc="48F43196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en-US"/>
      </w:rPr>
    </w:lvl>
    <w:lvl w:ilvl="5" w:tplc="CCAEC2BC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en-US"/>
      </w:rPr>
    </w:lvl>
    <w:lvl w:ilvl="6" w:tplc="20582368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7" w:tplc="9D78A646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en-US"/>
      </w:rPr>
    </w:lvl>
    <w:lvl w:ilvl="8" w:tplc="3B824E98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A37299C"/>
    <w:multiLevelType w:val="hybridMultilevel"/>
    <w:tmpl w:val="13588524"/>
    <w:lvl w:ilvl="0" w:tplc="4B80F9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D1E38"/>
        <w:w w:val="100"/>
        <w:sz w:val="24"/>
        <w:szCs w:val="24"/>
        <w:lang w:val="en-US" w:eastAsia="en-US" w:bidi="en-US"/>
      </w:rPr>
    </w:lvl>
    <w:lvl w:ilvl="1" w:tplc="0CD6E702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en-US"/>
      </w:rPr>
    </w:lvl>
    <w:lvl w:ilvl="2" w:tplc="D8A84100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3" w:tplc="2E280290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en-US"/>
      </w:rPr>
    </w:lvl>
    <w:lvl w:ilvl="4" w:tplc="8C04EC3C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en-US"/>
      </w:rPr>
    </w:lvl>
    <w:lvl w:ilvl="5" w:tplc="3DB8066A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en-US"/>
      </w:rPr>
    </w:lvl>
    <w:lvl w:ilvl="6" w:tplc="64602D12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7" w:tplc="7B783406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en-US"/>
      </w:rPr>
    </w:lvl>
    <w:lvl w:ilvl="8" w:tplc="46EEA946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D9C71B1"/>
    <w:multiLevelType w:val="hybridMultilevel"/>
    <w:tmpl w:val="EC5C3082"/>
    <w:lvl w:ilvl="0" w:tplc="51A0FB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D1E38"/>
        <w:w w:val="100"/>
        <w:sz w:val="24"/>
        <w:szCs w:val="24"/>
        <w:lang w:val="en-US" w:eastAsia="en-US" w:bidi="en-US"/>
      </w:rPr>
    </w:lvl>
    <w:lvl w:ilvl="1" w:tplc="C9D6B3BA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en-US"/>
      </w:rPr>
    </w:lvl>
    <w:lvl w:ilvl="2" w:tplc="61C2CCA4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3" w:tplc="3EDE5D0C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en-US"/>
      </w:rPr>
    </w:lvl>
    <w:lvl w:ilvl="4" w:tplc="EDE65AAC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en-US"/>
      </w:rPr>
    </w:lvl>
    <w:lvl w:ilvl="5" w:tplc="E5E064CE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en-US"/>
      </w:rPr>
    </w:lvl>
    <w:lvl w:ilvl="6" w:tplc="93ACA6BE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7" w:tplc="42C2907E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en-US"/>
      </w:rPr>
    </w:lvl>
    <w:lvl w:ilvl="8" w:tplc="A64E92F4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3075BC3"/>
    <w:multiLevelType w:val="hybridMultilevel"/>
    <w:tmpl w:val="432680C8"/>
    <w:lvl w:ilvl="0" w:tplc="1EB0C8EE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08ECB3C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2" w:tplc="D8DE4674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en-US"/>
      </w:rPr>
    </w:lvl>
    <w:lvl w:ilvl="3" w:tplc="54D87AD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52FCFD7A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E7E85AC4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en-US"/>
      </w:rPr>
    </w:lvl>
    <w:lvl w:ilvl="6" w:tplc="944A61A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1A20A2F8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en-US"/>
      </w:rPr>
    </w:lvl>
    <w:lvl w:ilvl="8" w:tplc="B77C857E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83F7640"/>
    <w:multiLevelType w:val="hybridMultilevel"/>
    <w:tmpl w:val="84EA88FC"/>
    <w:lvl w:ilvl="0" w:tplc="C7C8E0D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D1E38"/>
        <w:w w:val="100"/>
        <w:sz w:val="24"/>
        <w:szCs w:val="24"/>
        <w:lang w:val="en-US" w:eastAsia="en-US" w:bidi="en-US"/>
      </w:rPr>
    </w:lvl>
    <w:lvl w:ilvl="1" w:tplc="C62866E6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en-US"/>
      </w:rPr>
    </w:lvl>
    <w:lvl w:ilvl="2" w:tplc="02BAE426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3" w:tplc="2722CF24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en-US"/>
      </w:rPr>
    </w:lvl>
    <w:lvl w:ilvl="4" w:tplc="0D0E4054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en-US"/>
      </w:rPr>
    </w:lvl>
    <w:lvl w:ilvl="5" w:tplc="2C6CA5FE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en-US"/>
      </w:rPr>
    </w:lvl>
    <w:lvl w:ilvl="6" w:tplc="90DA9544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7" w:tplc="CDF60EC6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en-US"/>
      </w:rPr>
    </w:lvl>
    <w:lvl w:ilvl="8" w:tplc="14509212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CDF7D97"/>
    <w:multiLevelType w:val="hybridMultilevel"/>
    <w:tmpl w:val="99D85D18"/>
    <w:lvl w:ilvl="0" w:tplc="ECD2B7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D1E38"/>
        <w:w w:val="100"/>
        <w:sz w:val="24"/>
        <w:szCs w:val="24"/>
        <w:lang w:val="en-US" w:eastAsia="en-US" w:bidi="en-US"/>
      </w:rPr>
    </w:lvl>
    <w:lvl w:ilvl="1" w:tplc="076C2806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en-US"/>
      </w:rPr>
    </w:lvl>
    <w:lvl w:ilvl="2" w:tplc="D13EAD6E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3" w:tplc="F0AA2C76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en-US"/>
      </w:rPr>
    </w:lvl>
    <w:lvl w:ilvl="4" w:tplc="F98E5682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en-US"/>
      </w:rPr>
    </w:lvl>
    <w:lvl w:ilvl="5" w:tplc="4852DD26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en-US"/>
      </w:rPr>
    </w:lvl>
    <w:lvl w:ilvl="6" w:tplc="ABCE9C80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7" w:tplc="7A5C8C02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en-US"/>
      </w:rPr>
    </w:lvl>
    <w:lvl w:ilvl="8" w:tplc="C832CADA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24E78A2"/>
    <w:multiLevelType w:val="hybridMultilevel"/>
    <w:tmpl w:val="40AA1D96"/>
    <w:lvl w:ilvl="0" w:tplc="728E3A9A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B38EF08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2" w:tplc="95BCC366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en-US"/>
      </w:rPr>
    </w:lvl>
    <w:lvl w:ilvl="3" w:tplc="B23C3906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FFDAE878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CC42AC82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en-US"/>
      </w:rPr>
    </w:lvl>
    <w:lvl w:ilvl="6" w:tplc="AA68D5B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8BACC058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en-US"/>
      </w:rPr>
    </w:lvl>
    <w:lvl w:ilvl="8" w:tplc="6998510C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76C4E02"/>
    <w:multiLevelType w:val="hybridMultilevel"/>
    <w:tmpl w:val="D0E8D83A"/>
    <w:lvl w:ilvl="0" w:tplc="D14E44D2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A54243B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2" w:tplc="131C700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en-US"/>
      </w:rPr>
    </w:lvl>
    <w:lvl w:ilvl="3" w:tplc="647A24F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4F34E10A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E4063B1A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en-US"/>
      </w:rPr>
    </w:lvl>
    <w:lvl w:ilvl="6" w:tplc="CF5E024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3D6826FA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en-US"/>
      </w:rPr>
    </w:lvl>
    <w:lvl w:ilvl="8" w:tplc="9714756E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9B85295"/>
    <w:multiLevelType w:val="hybridMultilevel"/>
    <w:tmpl w:val="EAB0020E"/>
    <w:lvl w:ilvl="0" w:tplc="48543C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D1E38"/>
        <w:w w:val="100"/>
        <w:sz w:val="24"/>
        <w:szCs w:val="24"/>
        <w:lang w:val="en-US" w:eastAsia="en-US" w:bidi="en-US"/>
      </w:rPr>
    </w:lvl>
    <w:lvl w:ilvl="1" w:tplc="3E1883EC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en-US"/>
      </w:rPr>
    </w:lvl>
    <w:lvl w:ilvl="2" w:tplc="5CC44674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3" w:tplc="2F321670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en-US"/>
      </w:rPr>
    </w:lvl>
    <w:lvl w:ilvl="4" w:tplc="1C94B8FE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en-US"/>
      </w:rPr>
    </w:lvl>
    <w:lvl w:ilvl="5" w:tplc="9A18FF5E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en-US"/>
      </w:rPr>
    </w:lvl>
    <w:lvl w:ilvl="6" w:tplc="432C6108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7" w:tplc="FC26C948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en-US"/>
      </w:rPr>
    </w:lvl>
    <w:lvl w:ilvl="8" w:tplc="77C8BEE8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4D684FF9"/>
    <w:multiLevelType w:val="hybridMultilevel"/>
    <w:tmpl w:val="A36867DA"/>
    <w:lvl w:ilvl="0" w:tplc="A81CC92E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7D162974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2" w:tplc="BAC2375A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en-US"/>
      </w:rPr>
    </w:lvl>
    <w:lvl w:ilvl="3" w:tplc="FD7AC76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B9162BA6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F20E9908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en-US"/>
      </w:rPr>
    </w:lvl>
    <w:lvl w:ilvl="6" w:tplc="3BC67E2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0B32C85E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en-US"/>
      </w:rPr>
    </w:lvl>
    <w:lvl w:ilvl="8" w:tplc="4FBC6360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4EEC77F2"/>
    <w:multiLevelType w:val="hybridMultilevel"/>
    <w:tmpl w:val="A03A5CA0"/>
    <w:lvl w:ilvl="0" w:tplc="015EEE5A">
      <w:start w:val="1"/>
      <w:numFmt w:val="decimal"/>
      <w:lvlText w:val="%1."/>
      <w:lvlJc w:val="left"/>
      <w:pPr>
        <w:ind w:left="580" w:hanging="360"/>
        <w:jc w:val="left"/>
      </w:pPr>
      <w:rPr>
        <w:rFonts w:hint="default"/>
        <w:spacing w:val="-5"/>
        <w:w w:val="99"/>
        <w:lang w:val="en-US" w:eastAsia="en-US" w:bidi="en-US"/>
      </w:rPr>
    </w:lvl>
    <w:lvl w:ilvl="1" w:tplc="97E0EA3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2" w:tplc="B9A208D4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en-US"/>
      </w:rPr>
    </w:lvl>
    <w:lvl w:ilvl="3" w:tplc="FA2AC874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ACFCD1A2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C34E1282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en-US"/>
      </w:rPr>
    </w:lvl>
    <w:lvl w:ilvl="6" w:tplc="87540AA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CA3CD9D0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en-US"/>
      </w:rPr>
    </w:lvl>
    <w:lvl w:ilvl="8" w:tplc="9F48012E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51A55E5D"/>
    <w:multiLevelType w:val="hybridMultilevel"/>
    <w:tmpl w:val="CD98FEF2"/>
    <w:lvl w:ilvl="0" w:tplc="476C5F3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F98BBE8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40F8BDF2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en-US"/>
      </w:rPr>
    </w:lvl>
    <w:lvl w:ilvl="3" w:tplc="7DEC6E32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  <w:lvl w:ilvl="4" w:tplc="D11845B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en-US"/>
      </w:rPr>
    </w:lvl>
    <w:lvl w:ilvl="5" w:tplc="4F04DE34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en-US"/>
      </w:rPr>
    </w:lvl>
    <w:lvl w:ilvl="6" w:tplc="1DF6EBE6"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en-US"/>
      </w:rPr>
    </w:lvl>
    <w:lvl w:ilvl="7" w:tplc="9278815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en-US"/>
      </w:rPr>
    </w:lvl>
    <w:lvl w:ilvl="8" w:tplc="8EC47092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52D628F7"/>
    <w:multiLevelType w:val="hybridMultilevel"/>
    <w:tmpl w:val="7E646816"/>
    <w:lvl w:ilvl="0" w:tplc="B3FA34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0D1E38"/>
        <w:w w:val="100"/>
        <w:sz w:val="24"/>
        <w:szCs w:val="24"/>
        <w:lang w:val="en-US" w:eastAsia="en-US" w:bidi="en-US"/>
      </w:rPr>
    </w:lvl>
    <w:lvl w:ilvl="1" w:tplc="9BF0BA52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en-US"/>
      </w:rPr>
    </w:lvl>
    <w:lvl w:ilvl="2" w:tplc="82D2122C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3" w:tplc="7796311E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en-US"/>
      </w:rPr>
    </w:lvl>
    <w:lvl w:ilvl="4" w:tplc="AEEE7DBA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en-US"/>
      </w:rPr>
    </w:lvl>
    <w:lvl w:ilvl="5" w:tplc="AC2A45F4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en-US"/>
      </w:rPr>
    </w:lvl>
    <w:lvl w:ilvl="6" w:tplc="11FAEB82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7" w:tplc="8EC238F8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en-US"/>
      </w:rPr>
    </w:lvl>
    <w:lvl w:ilvl="8" w:tplc="E23226A8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A1C08EF"/>
    <w:multiLevelType w:val="hybridMultilevel"/>
    <w:tmpl w:val="DE2E19B2"/>
    <w:lvl w:ilvl="0" w:tplc="12EC55B2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273A42C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2" w:tplc="1854CDEE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en-US"/>
      </w:rPr>
    </w:lvl>
    <w:lvl w:ilvl="3" w:tplc="BE9CFAB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F8FEE6CE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16F65A1C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en-US"/>
      </w:rPr>
    </w:lvl>
    <w:lvl w:ilvl="6" w:tplc="51B4EDE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D0D4FE7C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en-US"/>
      </w:rPr>
    </w:lvl>
    <w:lvl w:ilvl="8" w:tplc="960601EA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6C17741E"/>
    <w:multiLevelType w:val="hybridMultilevel"/>
    <w:tmpl w:val="F35E14BC"/>
    <w:lvl w:ilvl="0" w:tplc="E23A5728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1CD8CFAE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2" w:tplc="036CAC2A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en-US"/>
      </w:rPr>
    </w:lvl>
    <w:lvl w:ilvl="3" w:tplc="6A98A4B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C320242C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281411E0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en-US"/>
      </w:rPr>
    </w:lvl>
    <w:lvl w:ilvl="6" w:tplc="FF94554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DB3E6B16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en-US"/>
      </w:rPr>
    </w:lvl>
    <w:lvl w:ilvl="8" w:tplc="ACC0DC4A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6C900F27"/>
    <w:multiLevelType w:val="hybridMultilevel"/>
    <w:tmpl w:val="06A08D00"/>
    <w:lvl w:ilvl="0" w:tplc="D6785974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E341C9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2" w:tplc="76FE93C0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en-US"/>
      </w:rPr>
    </w:lvl>
    <w:lvl w:ilvl="3" w:tplc="D6D6596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E8D6027E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5" w:tplc="F14C7748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en-US"/>
      </w:rPr>
    </w:lvl>
    <w:lvl w:ilvl="6" w:tplc="7C4009C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4AF89F0C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en-US"/>
      </w:rPr>
    </w:lvl>
    <w:lvl w:ilvl="8" w:tplc="212E623E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en-US"/>
      </w:rPr>
    </w:lvl>
  </w:abstractNum>
  <w:num w:numId="1" w16cid:durableId="1380130697">
    <w:abstractNumId w:val="1"/>
  </w:num>
  <w:num w:numId="2" w16cid:durableId="1797481860">
    <w:abstractNumId w:val="16"/>
  </w:num>
  <w:num w:numId="3" w16cid:durableId="1438866702">
    <w:abstractNumId w:val="17"/>
  </w:num>
  <w:num w:numId="4" w16cid:durableId="49041640">
    <w:abstractNumId w:val="13"/>
  </w:num>
  <w:num w:numId="5" w16cid:durableId="742414932">
    <w:abstractNumId w:val="9"/>
  </w:num>
  <w:num w:numId="6" w16cid:durableId="2018801326">
    <w:abstractNumId w:val="10"/>
  </w:num>
  <w:num w:numId="7" w16cid:durableId="1145898855">
    <w:abstractNumId w:val="6"/>
  </w:num>
  <w:num w:numId="8" w16cid:durableId="469595639">
    <w:abstractNumId w:val="12"/>
  </w:num>
  <w:num w:numId="9" w16cid:durableId="1293638856">
    <w:abstractNumId w:val="18"/>
  </w:num>
  <w:num w:numId="10" w16cid:durableId="822501602">
    <w:abstractNumId w:val="4"/>
  </w:num>
  <w:num w:numId="11" w16cid:durableId="269943968">
    <w:abstractNumId w:val="7"/>
  </w:num>
  <w:num w:numId="12" w16cid:durableId="951519269">
    <w:abstractNumId w:val="2"/>
  </w:num>
  <w:num w:numId="13" w16cid:durableId="697240247">
    <w:abstractNumId w:val="0"/>
  </w:num>
  <w:num w:numId="14" w16cid:durableId="420880994">
    <w:abstractNumId w:val="15"/>
  </w:num>
  <w:num w:numId="15" w16cid:durableId="1933587334">
    <w:abstractNumId w:val="5"/>
  </w:num>
  <w:num w:numId="16" w16cid:durableId="2010936961">
    <w:abstractNumId w:val="3"/>
  </w:num>
  <w:num w:numId="17" w16cid:durableId="349533822">
    <w:abstractNumId w:val="11"/>
  </w:num>
  <w:num w:numId="18" w16cid:durableId="2015180373">
    <w:abstractNumId w:val="8"/>
  </w:num>
  <w:num w:numId="19" w16cid:durableId="9166688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13"/>
    <w:rsid w:val="00021C38"/>
    <w:rsid w:val="000424D6"/>
    <w:rsid w:val="0004636D"/>
    <w:rsid w:val="000D2920"/>
    <w:rsid w:val="00175508"/>
    <w:rsid w:val="001E5604"/>
    <w:rsid w:val="00206092"/>
    <w:rsid w:val="00217D60"/>
    <w:rsid w:val="00233734"/>
    <w:rsid w:val="002425FA"/>
    <w:rsid w:val="00263CBE"/>
    <w:rsid w:val="002830F4"/>
    <w:rsid w:val="002A736F"/>
    <w:rsid w:val="002D49C8"/>
    <w:rsid w:val="002F6C81"/>
    <w:rsid w:val="003810B5"/>
    <w:rsid w:val="003B54EC"/>
    <w:rsid w:val="003D5C7D"/>
    <w:rsid w:val="00412E3D"/>
    <w:rsid w:val="004153C3"/>
    <w:rsid w:val="00427EAB"/>
    <w:rsid w:val="00474892"/>
    <w:rsid w:val="004A10F9"/>
    <w:rsid w:val="004B0986"/>
    <w:rsid w:val="004E0BF7"/>
    <w:rsid w:val="004F216C"/>
    <w:rsid w:val="004F6E80"/>
    <w:rsid w:val="0058317D"/>
    <w:rsid w:val="00593B85"/>
    <w:rsid w:val="005B154E"/>
    <w:rsid w:val="005C2E9A"/>
    <w:rsid w:val="005F021A"/>
    <w:rsid w:val="005F1E94"/>
    <w:rsid w:val="00646492"/>
    <w:rsid w:val="006A218F"/>
    <w:rsid w:val="00745348"/>
    <w:rsid w:val="007743D1"/>
    <w:rsid w:val="0078459B"/>
    <w:rsid w:val="007C420B"/>
    <w:rsid w:val="0083422F"/>
    <w:rsid w:val="00835FA2"/>
    <w:rsid w:val="008371AB"/>
    <w:rsid w:val="0085738D"/>
    <w:rsid w:val="008B0085"/>
    <w:rsid w:val="008C26F8"/>
    <w:rsid w:val="008E562F"/>
    <w:rsid w:val="0090478A"/>
    <w:rsid w:val="0091512F"/>
    <w:rsid w:val="009536EC"/>
    <w:rsid w:val="00991B8A"/>
    <w:rsid w:val="009B19FA"/>
    <w:rsid w:val="009F3A3A"/>
    <w:rsid w:val="009F76E3"/>
    <w:rsid w:val="00A10E28"/>
    <w:rsid w:val="00A11313"/>
    <w:rsid w:val="00A41D67"/>
    <w:rsid w:val="00A45AF0"/>
    <w:rsid w:val="00A6181F"/>
    <w:rsid w:val="00A63F6E"/>
    <w:rsid w:val="00A92C9C"/>
    <w:rsid w:val="00AE5B9B"/>
    <w:rsid w:val="00B0036D"/>
    <w:rsid w:val="00B17DE4"/>
    <w:rsid w:val="00B24084"/>
    <w:rsid w:val="00B2742F"/>
    <w:rsid w:val="00B31E4E"/>
    <w:rsid w:val="00B456CA"/>
    <w:rsid w:val="00B46580"/>
    <w:rsid w:val="00B476F7"/>
    <w:rsid w:val="00B511AB"/>
    <w:rsid w:val="00B7323F"/>
    <w:rsid w:val="00BB18B8"/>
    <w:rsid w:val="00BC50B6"/>
    <w:rsid w:val="00BE1351"/>
    <w:rsid w:val="00C06D2A"/>
    <w:rsid w:val="00C35629"/>
    <w:rsid w:val="00C54F4E"/>
    <w:rsid w:val="00C64A7D"/>
    <w:rsid w:val="00C83DBD"/>
    <w:rsid w:val="00C91F2C"/>
    <w:rsid w:val="00CF6CAF"/>
    <w:rsid w:val="00D029B0"/>
    <w:rsid w:val="00D0389F"/>
    <w:rsid w:val="00D3640D"/>
    <w:rsid w:val="00D908BD"/>
    <w:rsid w:val="00D92D49"/>
    <w:rsid w:val="00D9453F"/>
    <w:rsid w:val="00DB764E"/>
    <w:rsid w:val="00DE091F"/>
    <w:rsid w:val="00DE51CF"/>
    <w:rsid w:val="00E50ACE"/>
    <w:rsid w:val="00E71A68"/>
    <w:rsid w:val="00E83E6A"/>
    <w:rsid w:val="00E976E2"/>
    <w:rsid w:val="00F4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8F677"/>
  <w15:docId w15:val="{106E884A-6155-4C12-85D8-21665AC1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80"/>
      <w:ind w:left="220"/>
      <w:outlineLvl w:val="0"/>
    </w:pPr>
    <w:rPr>
      <w:rFonts w:ascii="Cambria" w:eastAsia="Cambria" w:hAnsi="Cambria" w:cs="Cambria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245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line="319" w:lineRule="exact"/>
      <w:ind w:left="2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line="319" w:lineRule="exact"/>
      <w:ind w:left="220"/>
      <w:outlineLvl w:val="3"/>
    </w:pPr>
    <w:rPr>
      <w:b/>
      <w:bCs/>
      <w:i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148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220"/>
    </w:pPr>
    <w:rPr>
      <w:b/>
      <w:bCs/>
      <w:i/>
    </w:rPr>
  </w:style>
  <w:style w:type="paragraph" w:styleId="TOC2">
    <w:name w:val="toc 2"/>
    <w:basedOn w:val="Normal"/>
    <w:uiPriority w:val="1"/>
    <w:qFormat/>
    <w:pPr>
      <w:ind w:left="460"/>
    </w:pPr>
    <w:rPr>
      <w:b/>
      <w:bCs/>
      <w:sz w:val="20"/>
      <w:szCs w:val="2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827" w:hanging="360"/>
    </w:pPr>
  </w:style>
  <w:style w:type="character" w:styleId="Hyperlink">
    <w:name w:val="Hyperlink"/>
    <w:basedOn w:val="DefaultParagraphFont"/>
    <w:uiPriority w:val="99"/>
    <w:unhideWhenUsed/>
    <w:rsid w:val="00B7323F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10B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7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4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F4E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F4E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83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0F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83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0F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88ae2-df10-4583-a64f-a0446c942b77" xsi:nil="true"/>
    <ArchiverLinkFileType xmlns="699d1964-817f-471f-8a84-120c22465d3c" xsi:nil="true"/>
    <lcf76f155ced4ddcb4097134ff3c332f xmlns="699d1964-817f-471f-8a84-120c22465d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D088B7B78934485E0D119F4F8AFE1" ma:contentTypeVersion="16" ma:contentTypeDescription="Create a new document." ma:contentTypeScope="" ma:versionID="eb00e3f5bd1953ca511f2ee88a140ca6">
  <xsd:schema xmlns:xsd="http://www.w3.org/2001/XMLSchema" xmlns:xs="http://www.w3.org/2001/XMLSchema" xmlns:p="http://schemas.microsoft.com/office/2006/metadata/properties" xmlns:ns2="65088ae2-df10-4583-a64f-a0446c942b77" xmlns:ns3="699d1964-817f-471f-8a84-120c22465d3c" targetNamespace="http://schemas.microsoft.com/office/2006/metadata/properties" ma:root="true" ma:fieldsID="142f7f99ef9157bbb163ba02f7bcd4f4" ns2:_="" ns3:_="">
    <xsd:import namespace="65088ae2-df10-4583-a64f-a0446c942b77"/>
    <xsd:import namespace="699d1964-817f-471f-8a84-120c22465d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8ae2-df10-4583-a64f-a0446c942b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d32b3bc-44c2-4510-bdfb-3e9a7fca991b}" ma:internalName="TaxCatchAll" ma:showField="CatchAllData" ma:web="65088ae2-df10-4583-a64f-a0446c942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d1964-817f-471f-8a84-120c22465d3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3" nillable="true" ma:displayName="ArchiverLinkFileType" ma:hidden="true" ma:internalName="ArchiverLinkFile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3F15B-2468-4CEE-8225-01DAF7BC0E3E}">
  <ds:schemaRefs>
    <ds:schemaRef ds:uri="http://schemas.microsoft.com/office/2006/metadata/properties"/>
    <ds:schemaRef ds:uri="http://schemas.microsoft.com/office/infopath/2007/PartnerControls"/>
    <ds:schemaRef ds:uri="65088ae2-df10-4583-a64f-a0446c942b77"/>
    <ds:schemaRef ds:uri="699d1964-817f-471f-8a84-120c22465d3c"/>
  </ds:schemaRefs>
</ds:datastoreItem>
</file>

<file path=customXml/itemProps2.xml><?xml version="1.0" encoding="utf-8"?>
<ds:datastoreItem xmlns:ds="http://schemas.openxmlformats.org/officeDocument/2006/customXml" ds:itemID="{A855590F-09B2-4D78-8762-42214C68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8ae2-df10-4583-a64f-a0446c942b77"/>
    <ds:schemaRef ds:uri="699d1964-817f-471f-8a84-120c22465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18CFB-C8A0-403F-BA67-1933F4622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Younger Member Group Handbook</vt:lpstr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Younger Member Group Handbook</dc:title>
  <dc:subject>Revised October 2015</dc:subject>
  <dc:creator>ASCE Committee on Younger Members</dc:creator>
  <cp:lastModifiedBy>Truax, Miles</cp:lastModifiedBy>
  <cp:revision>2</cp:revision>
  <dcterms:created xsi:type="dcterms:W3CDTF">2025-07-21T12:39:00Z</dcterms:created>
  <dcterms:modified xsi:type="dcterms:W3CDTF">2025-07-21T12:39:00Z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2020-05-06T00:00:00Z</vt:filetime>
  </property>
  <property fmtid="{D5CDD505-2E9C-101B-9397-08002B2CF9AE}" pid="5" name="ContentTypeId">
    <vt:lpwstr>0x010100308D088B7B78934485E0D119F4F8AFE1</vt:lpwstr>
  </property>
  <property fmtid="{D5CDD505-2E9C-101B-9397-08002B2CF9AE}" pid="6" name="MediaServiceImageTags">
    <vt:lpwstr/>
  </property>
</Properties>
</file>